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1F34F">
      <w:pPr>
        <w:jc w:val="center"/>
        <w:outlineLvl w:val="0"/>
        <w:rPr>
          <w:rStyle w:val="14"/>
          <w:rFonts w:hint="default" w:ascii="微软雅黑" w:hAnsi="微软雅黑" w:eastAsia="微软雅黑"/>
          <w:b/>
          <w:bCs/>
          <w:color w:val="000000"/>
          <w:sz w:val="44"/>
          <w:szCs w:val="44"/>
          <w:lang w:val="en-US" w:eastAsia="zh-CN"/>
        </w:rPr>
      </w:pPr>
      <w:r>
        <w:rPr>
          <w:rStyle w:val="14"/>
          <w:rFonts w:hint="eastAsia" w:ascii="微软雅黑" w:hAnsi="微软雅黑" w:eastAsia="微软雅黑"/>
          <w:b/>
          <w:bCs/>
          <w:color w:val="000000"/>
          <w:sz w:val="44"/>
          <w:szCs w:val="44"/>
        </w:rPr>
        <w:t>重庆</w:t>
      </w:r>
      <w:r>
        <w:rPr>
          <w:rStyle w:val="14"/>
          <w:rFonts w:hint="eastAsia" w:ascii="微软雅黑" w:hAnsi="微软雅黑" w:eastAsia="微软雅黑"/>
          <w:b/>
          <w:bCs/>
          <w:color w:val="000000"/>
          <w:sz w:val="44"/>
          <w:szCs w:val="44"/>
          <w:lang w:val="en-US" w:eastAsia="zh-CN"/>
        </w:rPr>
        <w:t>广电数字技术有限责任公司</w:t>
      </w:r>
    </w:p>
    <w:p w14:paraId="2E0221B9">
      <w:pPr>
        <w:jc w:val="center"/>
        <w:outlineLvl w:val="0"/>
        <w:rPr>
          <w:rStyle w:val="14"/>
          <w:rFonts w:hint="eastAsia" w:ascii="微软雅黑" w:hAnsi="微软雅黑" w:eastAsia="微软雅黑"/>
          <w:b/>
          <w:bCs/>
          <w:color w:val="000000"/>
          <w:sz w:val="44"/>
          <w:szCs w:val="44"/>
          <w:lang w:eastAsia="zh-CN"/>
        </w:rPr>
      </w:pPr>
      <w:r>
        <w:rPr>
          <w:rStyle w:val="14"/>
          <w:rFonts w:hint="eastAsia" w:ascii="微软雅黑" w:hAnsi="微软雅黑" w:eastAsia="微软雅黑"/>
          <w:b/>
          <w:bCs/>
          <w:color w:val="000000"/>
          <w:sz w:val="44"/>
          <w:szCs w:val="44"/>
          <w:lang w:eastAsia="zh-CN"/>
        </w:rPr>
        <w:t>重庆卫视“思想的力量”节目音响技术服务项目</w:t>
      </w:r>
      <w:r>
        <w:rPr>
          <w:rStyle w:val="14"/>
          <w:rFonts w:hint="eastAsia" w:ascii="微软雅黑" w:hAnsi="微软雅黑" w:eastAsia="微软雅黑"/>
          <w:b/>
          <w:bCs/>
          <w:color w:val="000000"/>
          <w:sz w:val="44"/>
          <w:szCs w:val="44"/>
        </w:rPr>
        <w:t>询价函</w:t>
      </w:r>
    </w:p>
    <w:p w14:paraId="3EE2048B">
      <w:pPr>
        <w:jc w:val="center"/>
        <w:rPr>
          <w:rStyle w:val="14"/>
          <w:rFonts w:ascii="微软雅黑" w:hAnsi="微软雅黑" w:eastAsia="微软雅黑"/>
          <w:color w:val="000000"/>
          <w:sz w:val="36"/>
          <w:szCs w:val="40"/>
        </w:rPr>
      </w:pPr>
    </w:p>
    <w:p w14:paraId="67F1B284">
      <w:pPr>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重庆广电数字技术有限责任公司拟采购</w:t>
      </w:r>
      <w:r>
        <w:rPr>
          <w:rFonts w:hint="eastAsia" w:ascii="Times New Roman" w:hAnsi="Times New Roman" w:eastAsia="方正仿宋_GBK" w:cs="Times New Roman"/>
          <w:kern w:val="0"/>
          <w:sz w:val="32"/>
          <w:szCs w:val="32"/>
          <w:lang w:eastAsia="zh-CN"/>
        </w:rPr>
        <w:t>重庆卫视“思想的力量”节目音响技术服务项目</w:t>
      </w:r>
      <w:r>
        <w:rPr>
          <w:rFonts w:hint="default" w:ascii="Times New Roman" w:hAnsi="Times New Roman" w:eastAsia="方正仿宋_GBK" w:cs="Times New Roman"/>
          <w:kern w:val="0"/>
          <w:sz w:val="32"/>
          <w:szCs w:val="32"/>
        </w:rPr>
        <w:t>，现就该项目对外</w:t>
      </w:r>
      <w:r>
        <w:rPr>
          <w:rFonts w:hint="default" w:ascii="Times New Roman" w:hAnsi="Times New Roman" w:eastAsia="方正仿宋_GBK" w:cs="Times New Roman"/>
          <w:kern w:val="0"/>
          <w:sz w:val="32"/>
          <w:szCs w:val="32"/>
          <w:lang w:val="en-US" w:eastAsia="zh-CN"/>
        </w:rPr>
        <w:t>公开</w:t>
      </w:r>
      <w:r>
        <w:rPr>
          <w:rFonts w:hint="default" w:ascii="Times New Roman" w:hAnsi="Times New Roman" w:eastAsia="方正仿宋_GBK" w:cs="Times New Roman"/>
          <w:kern w:val="0"/>
          <w:sz w:val="32"/>
          <w:szCs w:val="32"/>
        </w:rPr>
        <w:t>询价采购，有关事项内容如下：</w:t>
      </w:r>
    </w:p>
    <w:p w14:paraId="4236F3E9">
      <w:pPr>
        <w:outlineLvl w:val="0"/>
        <w:rPr>
          <w:rFonts w:hint="default" w:ascii="Times New Roman" w:hAnsi="Times New Roman" w:eastAsia="方正黑体_GBK" w:cs="Times New Roman"/>
          <w:b/>
          <w:bCs/>
          <w:kern w:val="0"/>
          <w:sz w:val="32"/>
          <w:szCs w:val="32"/>
        </w:rPr>
      </w:pPr>
      <w:r>
        <w:rPr>
          <w:rFonts w:hint="default" w:ascii="Times New Roman" w:hAnsi="Times New Roman" w:eastAsia="方正黑体_GBK" w:cs="Times New Roman"/>
          <w:b/>
          <w:bCs/>
          <w:kern w:val="0"/>
          <w:sz w:val="32"/>
          <w:szCs w:val="32"/>
        </w:rPr>
        <w:t>一、项目概况</w:t>
      </w:r>
    </w:p>
    <w:p w14:paraId="780DF28E">
      <w:pPr>
        <w:ind w:firstLine="640" w:firstLineChars="200"/>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kern w:val="0"/>
          <w:sz w:val="32"/>
          <w:szCs w:val="32"/>
          <w:highlight w:val="none"/>
        </w:rPr>
        <w:t>1.项目名称：</w:t>
      </w:r>
      <w:r>
        <w:rPr>
          <w:rFonts w:hint="default" w:ascii="Times New Roman" w:hAnsi="Times New Roman" w:eastAsia="方正仿宋_GBK" w:cs="Times New Roman"/>
          <w:kern w:val="0"/>
          <w:sz w:val="32"/>
          <w:szCs w:val="32"/>
          <w:highlight w:val="none"/>
          <w:lang w:eastAsia="zh-CN"/>
        </w:rPr>
        <w:t>重庆卫视“思想的力量”节目音响技术服务项目</w:t>
      </w:r>
    </w:p>
    <w:p w14:paraId="316304BB">
      <w:pPr>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2.采购内容</w:t>
      </w:r>
      <w:r>
        <w:rPr>
          <w:rFonts w:hint="default" w:ascii="Times New Roman" w:hAnsi="Times New Roman" w:eastAsia="方正仿宋_GBK" w:cs="Times New Roman"/>
          <w:kern w:val="0"/>
          <w:sz w:val="32"/>
          <w:szCs w:val="32"/>
          <w:highlight w:val="none"/>
          <w:lang w:val="en-US" w:eastAsia="zh-CN"/>
        </w:rPr>
        <w:t>及要求</w:t>
      </w:r>
      <w:r>
        <w:rPr>
          <w:rFonts w:hint="default" w:ascii="Times New Roman" w:hAnsi="Times New Roman" w:eastAsia="方正仿宋_GBK" w:cs="Times New Roman"/>
          <w:kern w:val="0"/>
          <w:sz w:val="32"/>
          <w:szCs w:val="32"/>
          <w:highlight w:val="none"/>
        </w:rPr>
        <w:t>：</w:t>
      </w:r>
    </w:p>
    <w:p w14:paraId="45E55026">
      <w:pPr>
        <w:pStyle w:val="4"/>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1）根据重庆卫视“思想的力量”节目</w:t>
      </w:r>
      <w:r>
        <w:rPr>
          <w:rFonts w:hint="eastAsia" w:ascii="Times New Roman" w:hAnsi="Times New Roman" w:eastAsia="方正仿宋_GBK" w:cs="Times New Roman"/>
          <w:color w:val="000000"/>
          <w:kern w:val="2"/>
          <w:sz w:val="32"/>
          <w:szCs w:val="32"/>
          <w:highlight w:val="none"/>
          <w:lang w:val="en-US" w:eastAsia="zh-CN" w:bidi="ar-SA"/>
        </w:rPr>
        <w:t>制作</w:t>
      </w:r>
      <w:r>
        <w:rPr>
          <w:rFonts w:hint="default" w:ascii="Times New Roman" w:hAnsi="Times New Roman" w:eastAsia="方正仿宋_GBK" w:cs="Times New Roman"/>
          <w:color w:val="000000"/>
          <w:kern w:val="2"/>
          <w:sz w:val="32"/>
          <w:szCs w:val="32"/>
          <w:highlight w:val="none"/>
          <w:lang w:val="en-US" w:eastAsia="zh-CN" w:bidi="ar-SA"/>
        </w:rPr>
        <w:t>要求，提供节目</w:t>
      </w:r>
      <w:r>
        <w:rPr>
          <w:rFonts w:hint="eastAsia" w:ascii="Times New Roman" w:hAnsi="Times New Roman" w:eastAsia="方正仿宋_GBK" w:cs="Times New Roman"/>
          <w:color w:val="000000"/>
          <w:kern w:val="2"/>
          <w:sz w:val="32"/>
          <w:szCs w:val="32"/>
          <w:highlight w:val="none"/>
          <w:lang w:val="en-US" w:eastAsia="zh-CN" w:bidi="ar-SA"/>
        </w:rPr>
        <w:t>音响</w:t>
      </w:r>
      <w:r>
        <w:rPr>
          <w:rFonts w:hint="default" w:ascii="Times New Roman" w:hAnsi="Times New Roman" w:eastAsia="方正仿宋_GBK" w:cs="Times New Roman"/>
          <w:color w:val="000000"/>
          <w:kern w:val="2"/>
          <w:sz w:val="32"/>
          <w:szCs w:val="32"/>
          <w:highlight w:val="none"/>
          <w:lang w:val="en-US" w:eastAsia="zh-CN" w:bidi="ar-SA"/>
        </w:rPr>
        <w:t>租赁技术服务；</w:t>
      </w:r>
      <w:bookmarkStart w:id="0" w:name="_GoBack"/>
      <w:bookmarkEnd w:id="0"/>
    </w:p>
    <w:p w14:paraId="70523D91">
      <w:pPr>
        <w:pStyle w:val="4"/>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2）音响设备包含主音响6台，超低频音响2台，补声、反听音响6台，数字功放2台，数字调音台1台，音源PC1台，数字无线手持话筒4支，天线放大器2套，数字无线耳麦10套，话筒支架4副，普通信号线1批，电源线1批</w:t>
      </w:r>
      <w:r>
        <w:rPr>
          <w:rFonts w:hint="eastAsia" w:ascii="Times New Roman" w:hAnsi="Times New Roman" w:eastAsia="方正仿宋_GBK" w:cs="Times New Roman"/>
          <w:color w:val="000000"/>
          <w:kern w:val="2"/>
          <w:sz w:val="32"/>
          <w:szCs w:val="32"/>
          <w:highlight w:val="none"/>
          <w:lang w:val="en-US" w:eastAsia="zh-CN" w:bidi="ar-SA"/>
        </w:rPr>
        <w:t>；</w:t>
      </w:r>
    </w:p>
    <w:p w14:paraId="359D1494">
      <w:pPr>
        <w:pStyle w:val="4"/>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color w:val="000000"/>
          <w:kern w:val="2"/>
          <w:sz w:val="32"/>
          <w:szCs w:val="32"/>
          <w:highlight w:val="none"/>
          <w:lang w:val="en-US" w:eastAsia="zh-CN" w:bidi="ar-SA"/>
        </w:rPr>
        <w:t>3）全年预计40期</w:t>
      </w:r>
      <w:r>
        <w:rPr>
          <w:rFonts w:hint="eastAsia" w:ascii="Times New Roman" w:hAnsi="Times New Roman" w:eastAsia="方正仿宋_GBK" w:cs="Times New Roman"/>
          <w:color w:val="000000"/>
          <w:kern w:val="2"/>
          <w:sz w:val="32"/>
          <w:szCs w:val="32"/>
          <w:highlight w:val="none"/>
          <w:lang w:val="en-US" w:eastAsia="zh-CN" w:bidi="ar-SA"/>
        </w:rPr>
        <w:t>。</w:t>
      </w:r>
    </w:p>
    <w:p w14:paraId="7018A13D">
      <w:pPr>
        <w:numPr>
          <w:ilvl w:val="0"/>
          <w:numId w:val="0"/>
        </w:numPr>
        <w:spacing w:line="360" w:lineRule="auto"/>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val="en-US" w:eastAsia="zh-CN" w:bidi="ar-SA"/>
        </w:rPr>
        <w:t>3.</w:t>
      </w:r>
      <w:r>
        <w:rPr>
          <w:rFonts w:hint="default" w:ascii="Times New Roman" w:hAnsi="Times New Roman" w:eastAsia="方正仿宋_GBK" w:cs="Times New Roman"/>
          <w:kern w:val="0"/>
          <w:sz w:val="32"/>
          <w:szCs w:val="32"/>
          <w:highlight w:val="none"/>
        </w:rPr>
        <w:t>服务履行期限：</w:t>
      </w:r>
      <w:r>
        <w:rPr>
          <w:rFonts w:hint="default" w:ascii="Times New Roman" w:hAnsi="Times New Roman" w:eastAsia="方正仿宋_GBK" w:cs="Times New Roman"/>
          <w:kern w:val="0"/>
          <w:sz w:val="32"/>
          <w:szCs w:val="32"/>
          <w:highlight w:val="none"/>
          <w:lang w:eastAsia="zh-CN"/>
        </w:rPr>
        <w:t>服务期2024年11月至2025年10月</w:t>
      </w:r>
      <w:r>
        <w:rPr>
          <w:rFonts w:hint="default" w:ascii="Times New Roman" w:hAnsi="Times New Roman" w:eastAsia="方正仿宋_GBK" w:cs="Times New Roman"/>
          <w:kern w:val="0"/>
          <w:sz w:val="32"/>
          <w:szCs w:val="32"/>
          <w:highlight w:val="none"/>
        </w:rPr>
        <w:t>。</w:t>
      </w:r>
    </w:p>
    <w:p w14:paraId="06C5FAA8">
      <w:pPr>
        <w:pStyle w:val="2"/>
        <w:numPr>
          <w:ilvl w:val="0"/>
          <w:numId w:val="0"/>
        </w:numPr>
        <w:ind w:firstLine="640" w:firstLineChars="200"/>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eastAsia="方正仿宋_GBK" w:cs="Times New Roman"/>
          <w:b w:val="0"/>
          <w:bCs/>
          <w:kern w:val="0"/>
          <w:sz w:val="32"/>
          <w:szCs w:val="32"/>
          <w:highlight w:val="none"/>
          <w:lang w:val="en-US" w:eastAsia="zh-CN"/>
        </w:rPr>
        <w:t>4</w:t>
      </w:r>
      <w:r>
        <w:rPr>
          <w:rFonts w:hint="default" w:ascii="Times New Roman" w:hAnsi="Times New Roman" w:eastAsia="方正仿宋_GBK" w:cs="Times New Roman"/>
          <w:b w:val="0"/>
          <w:bCs/>
          <w:kern w:val="0"/>
          <w:sz w:val="32"/>
          <w:szCs w:val="32"/>
          <w:highlight w:val="none"/>
        </w:rPr>
        <w:t>.</w:t>
      </w:r>
      <w:r>
        <w:rPr>
          <w:rFonts w:hint="default" w:ascii="Times New Roman" w:hAnsi="Times New Roman" w:eastAsia="方正仿宋_GBK" w:cs="Times New Roman"/>
          <w:b w:val="0"/>
          <w:bCs/>
          <w:kern w:val="0"/>
          <w:sz w:val="32"/>
          <w:szCs w:val="32"/>
          <w:highlight w:val="none"/>
          <w:lang w:val="en-US" w:eastAsia="zh-CN"/>
        </w:rPr>
        <w:t>服务</w:t>
      </w:r>
      <w:r>
        <w:rPr>
          <w:rFonts w:hint="default" w:ascii="Times New Roman" w:hAnsi="Times New Roman" w:eastAsia="方正仿宋_GBK" w:cs="Times New Roman"/>
          <w:b w:val="0"/>
          <w:bCs/>
          <w:kern w:val="0"/>
          <w:sz w:val="32"/>
          <w:szCs w:val="32"/>
          <w:highlight w:val="none"/>
        </w:rPr>
        <w:t>地址：</w:t>
      </w:r>
      <w:r>
        <w:rPr>
          <w:rFonts w:hint="default" w:ascii="Times New Roman" w:hAnsi="Times New Roman" w:eastAsia="方正仿宋_GBK" w:cs="Times New Roman"/>
          <w:b w:val="0"/>
          <w:kern w:val="0"/>
          <w:sz w:val="32"/>
          <w:szCs w:val="32"/>
          <w:highlight w:val="none"/>
          <w:lang w:val="en-US" w:eastAsia="zh-CN" w:bidi="ar-SA"/>
        </w:rPr>
        <w:t>按采购方要求</w:t>
      </w:r>
      <w:r>
        <w:rPr>
          <w:rFonts w:hint="default" w:ascii="Times New Roman" w:hAnsi="Times New Roman" w:eastAsia="方正仿宋_GBK" w:cs="Times New Roman"/>
          <w:color w:val="auto"/>
          <w:kern w:val="0"/>
          <w:sz w:val="32"/>
          <w:szCs w:val="32"/>
          <w:highlight w:val="none"/>
          <w:lang w:val="en-US" w:eastAsia="zh-CN"/>
        </w:rPr>
        <w:t>。</w:t>
      </w:r>
    </w:p>
    <w:p w14:paraId="1E049514">
      <w:pPr>
        <w:spacing w:line="360" w:lineRule="auto"/>
        <w:ind w:firstLine="640" w:firstLineChars="200"/>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5</w:t>
      </w:r>
      <w:r>
        <w:rPr>
          <w:rFonts w:hint="default" w:ascii="Times New Roman" w:hAnsi="Times New Roman" w:eastAsia="方正仿宋_GBK" w:cs="Times New Roman"/>
          <w:kern w:val="0"/>
          <w:sz w:val="32"/>
          <w:szCs w:val="32"/>
          <w:highlight w:val="none"/>
        </w:rPr>
        <w:t>.付款方式：</w:t>
      </w:r>
      <w:r>
        <w:rPr>
          <w:rFonts w:hint="default" w:ascii="Times New Roman" w:hAnsi="Times New Roman" w:eastAsia="方正仿宋_GBK" w:cs="Times New Roman"/>
          <w:kern w:val="0"/>
          <w:sz w:val="32"/>
          <w:szCs w:val="32"/>
          <w:highlight w:val="none"/>
          <w:lang w:val="en-US" w:eastAsia="zh-CN"/>
        </w:rPr>
        <w:t>按实际播出期数结算，每月底支付费用。</w:t>
      </w:r>
    </w:p>
    <w:p w14:paraId="1962FE81">
      <w:pPr>
        <w:pStyle w:val="2"/>
        <w:ind w:firstLine="640"/>
        <w:rPr>
          <w:rFonts w:hint="default" w:ascii="Times New Roman" w:hAnsi="Times New Roman" w:eastAsia="方正仿宋_GBK" w:cs="Times New Roman"/>
          <w:b w:val="0"/>
          <w:kern w:val="0"/>
          <w:sz w:val="32"/>
          <w:szCs w:val="32"/>
          <w:highlight w:val="none"/>
          <w:lang w:val="en-US" w:eastAsia="zh-CN" w:bidi="ar-SA"/>
        </w:rPr>
      </w:pPr>
      <w:r>
        <w:rPr>
          <w:rFonts w:hint="eastAsia" w:ascii="Times New Roman" w:eastAsia="方正仿宋_GBK" w:cs="Times New Roman"/>
          <w:b w:val="0"/>
          <w:kern w:val="0"/>
          <w:sz w:val="32"/>
          <w:szCs w:val="32"/>
          <w:highlight w:val="none"/>
          <w:lang w:val="en-US" w:eastAsia="zh-CN" w:bidi="ar-SA"/>
        </w:rPr>
        <w:t>6</w:t>
      </w:r>
      <w:r>
        <w:rPr>
          <w:rFonts w:hint="default" w:ascii="Times New Roman" w:hAnsi="Times New Roman" w:eastAsia="方正仿宋_GBK" w:cs="Times New Roman"/>
          <w:b w:val="0"/>
          <w:kern w:val="0"/>
          <w:sz w:val="32"/>
          <w:szCs w:val="32"/>
          <w:highlight w:val="none"/>
          <w:lang w:val="en-US" w:eastAsia="zh-CN" w:bidi="ar-SA"/>
        </w:rPr>
        <w:t>.设备参数要求：</w:t>
      </w:r>
    </w:p>
    <w:tbl>
      <w:tblPr>
        <w:tblStyle w:val="9"/>
        <w:tblW w:w="8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9"/>
        <w:gridCol w:w="1376"/>
        <w:gridCol w:w="5390"/>
        <w:gridCol w:w="675"/>
        <w:gridCol w:w="660"/>
      </w:tblGrid>
      <w:tr w14:paraId="48E1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281B">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CF7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器材名称</w:t>
            </w:r>
          </w:p>
        </w:tc>
        <w:tc>
          <w:tcPr>
            <w:tcW w:w="5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E13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参数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874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数量</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777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单位</w:t>
            </w:r>
          </w:p>
        </w:tc>
      </w:tr>
      <w:tr w14:paraId="12CB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18C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8A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主音响</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top"/>
          </w:tcPr>
          <w:p w14:paraId="16608B81">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频率响应 85Hz-18kHz（±3dB）</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指向角度（H） 100°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灵敏度（1W/1m） HF:103dB / LF:99dB</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最大声压级（1m） HF:132dB（连续）/ 138dB（峰值）</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LF:119dB（连续）/ 126dB（峰值）</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功率（AES） HF:400W / LF:200W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额定阻抗 HF:16 Ω/ LF:16Ω</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低音单元 2x8"钕磁低音 /50mm音圈</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高音单元 2x1"钛膜高音 / 44mm音圈</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箱体结构 倒相式</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接线形式 RJ45×2、卡侬公母信号、PowerCON 级联</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功率输出 1×1000W @ 8ohm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功放类型    数字处理器、Class D,SMPS</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851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81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57F57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2D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93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超低频音响</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top"/>
          </w:tcPr>
          <w:p w14:paraId="72A72BC1">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频率响应 45Hz-125Hz（±3dB）</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灵敏度（1W/1m） 103dB</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最大声压级（1m） 131dB（连续）/ 137dB（峰值）</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功率（AES） 900W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额定阻抗 8 Ω</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低音单元 1x18"铁氧体低音 /100mm音圈</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接线形式 RJ45×2、卡侬公母信号输入及输出、PowerCON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功率输出 1×1400W @ 8ohm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功放类型 数字处理器、Class-d SMPS</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80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789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台</w:t>
            </w:r>
          </w:p>
        </w:tc>
      </w:tr>
      <w:tr w14:paraId="639CA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3"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E44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004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补声、反听音响</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top"/>
          </w:tcPr>
          <w:p w14:paraId="415DB83A">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频率响应：80Hz-20KHz</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灵敏度（1W/1m） 94dB</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连续声压级 ：118dB</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额定功率（AES） 350W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覆盖角（H×V） 90°×40°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箱体结构 倒相式</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支撑孔 36mm × 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CD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A5D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2903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994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5AF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数字功放</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top"/>
          </w:tcPr>
          <w:p w14:paraId="725C9398">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SX2模块性能参数</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8欧姆立体声功率 2×500W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4欧姆立体声功率 2×650W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8欧姆桥接功率 1300W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频率响应（+-1.5dB,1W/8ohm） 20Hz-20kHz</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总谐波失真THD+N（额定功率-3dB,8Ω/1kHz） &lt;0.5%</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信噪比("A"计权,满功率在 8Ω) &gt;100dB</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3DC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2A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0C892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3"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076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A52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数字调音台</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top"/>
          </w:tcPr>
          <w:p w14:paraId="3988C770">
            <w:pPr>
              <w:keepNext w:val="0"/>
              <w:keepLines w:val="0"/>
              <w:widowControl/>
              <w:suppressLineNumbers w:val="0"/>
              <w:spacing w:after="200" w:afterAutospacing="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48 路输入通道全处理</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32路本地话筒输入（XLR）</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12 路立体声混音（AUX 或编组）+主左右输出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 I/O  端 口 用 于 音 频 选 项 卡 （ 包 括 第 三 方 协 议 ——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Dante/Waves 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RackFX 效果套件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低于0.7毫秒的超低延迟</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16个可分配软按键</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总混音源（包括FX返回）：56</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专有物理控制按键用于通道处理（增益、高通滤波器、噪声门、压缩器、声像、均衡器增益/频率/带宽）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电动推子用于推子发送、GEQ推子模式和混音调用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输入处理——前置放大器、高通滤波器、噪声门、参量均衡器、 压缩器、延时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混音输出处理——参量均衡器、图示均衡器、压缩器、延时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8D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0EB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388A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5A5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7D0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音源PC</w:t>
            </w:r>
          </w:p>
        </w:tc>
        <w:tc>
          <w:tcPr>
            <w:tcW w:w="5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14E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MACPRO-AUDIO</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46C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89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1CBB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D1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431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数字无线手持话筒</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top"/>
          </w:tcPr>
          <w:p w14:paraId="48A969C6">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100V、70V定压输出和4欧-16欧定阻输出。                                                                                                             额定功率：360W；输入灵敏度：0.775V；</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信噪比：＞75dB；频率响应：60Hz-20kHz ±3dB；</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输出方式：70V，100v 0r  4-16Ω；失真度：＜0.2%；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BE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FA8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w:t>
            </w:r>
          </w:p>
        </w:tc>
      </w:tr>
      <w:tr w14:paraId="1741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A98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46F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天线放大器</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top"/>
          </w:tcPr>
          <w:p w14:paraId="7626EAB7">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天线分配系统可将一对天线分频至多台接收机，达到扩展无线话筒系统的目的。还可放大射频信号，补偿因信号功率被分至多个输出而造成的插入损耗。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0C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2E7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14:paraId="73E41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3B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AB9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数字无线耳麦</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top"/>
          </w:tcPr>
          <w:p w14:paraId="53AF889A">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传感器类型: 电容</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拾音模式: 全向</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频率响应自: 20 Hz</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频率响应至: 20 KHz</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灵敏度 (dBV/Pa): -54 dBV/Pa</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等效自噪:</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42.5 dB(A)</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声压:</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Wired: 147 dB</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Wireless: 142 dB</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A4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7D2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14:paraId="1F550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1CB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AC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话筒支架</w:t>
            </w:r>
          </w:p>
        </w:tc>
        <w:tc>
          <w:tcPr>
            <w:tcW w:w="5390" w:type="dxa"/>
            <w:tcBorders>
              <w:top w:val="single" w:color="000000" w:sz="4" w:space="0"/>
              <w:left w:val="nil"/>
              <w:bottom w:val="single" w:color="000000" w:sz="4" w:space="0"/>
              <w:right w:val="single" w:color="000000" w:sz="4" w:space="0"/>
            </w:tcBorders>
            <w:shd w:val="clear" w:color="auto" w:fill="auto"/>
            <w:noWrap/>
            <w:vAlign w:val="center"/>
          </w:tcPr>
          <w:p w14:paraId="22852DE8">
            <w:pPr>
              <w:rPr>
                <w:rFonts w:hint="eastAsia" w:ascii="微软雅黑" w:hAnsi="微软雅黑" w:eastAsia="微软雅黑" w:cs="微软雅黑"/>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E8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F6E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副</w:t>
            </w:r>
          </w:p>
        </w:tc>
      </w:tr>
      <w:tr w14:paraId="6715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63A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64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普通信号线</w:t>
            </w:r>
          </w:p>
        </w:tc>
        <w:tc>
          <w:tcPr>
            <w:tcW w:w="53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CF95C">
            <w:pPr>
              <w:jc w:val="left"/>
              <w:rPr>
                <w:rFonts w:hint="eastAsia" w:ascii="微软雅黑" w:hAnsi="微软雅黑" w:eastAsia="微软雅黑" w:cs="微软雅黑"/>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ED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BA3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批</w:t>
            </w:r>
          </w:p>
        </w:tc>
      </w:tr>
      <w:tr w14:paraId="5628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DDE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A92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电源线</w:t>
            </w:r>
          </w:p>
        </w:tc>
        <w:tc>
          <w:tcPr>
            <w:tcW w:w="53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ACF9A">
            <w:pPr>
              <w:jc w:val="left"/>
              <w:rPr>
                <w:rFonts w:hint="eastAsia" w:ascii="微软雅黑" w:hAnsi="微软雅黑" w:eastAsia="微软雅黑" w:cs="微软雅黑"/>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1BE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BF3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批</w:t>
            </w:r>
          </w:p>
        </w:tc>
      </w:tr>
    </w:tbl>
    <w:p w14:paraId="09B64C7C">
      <w:pPr>
        <w:ind w:firstLine="640"/>
        <w:rPr>
          <w:rFonts w:hint="default"/>
          <w:highlight w:val="none"/>
          <w:lang w:val="en-US" w:eastAsia="zh-CN"/>
        </w:rPr>
      </w:pPr>
    </w:p>
    <w:p w14:paraId="515F88DC">
      <w:pPr>
        <w:spacing w:line="360" w:lineRule="auto"/>
        <w:outlineLvl w:val="0"/>
        <w:rPr>
          <w:rFonts w:hint="default" w:ascii="Times New Roman" w:hAnsi="Times New Roman" w:eastAsia="仿宋" w:cs="Times New Roman"/>
          <w:b/>
          <w:bCs/>
          <w:kern w:val="0"/>
          <w:sz w:val="32"/>
          <w:szCs w:val="32"/>
          <w:highlight w:val="none"/>
        </w:rPr>
      </w:pPr>
      <w:r>
        <w:rPr>
          <w:rFonts w:hint="default" w:ascii="Times New Roman" w:hAnsi="Times New Roman" w:eastAsia="仿宋" w:cs="Times New Roman"/>
          <w:b/>
          <w:bCs/>
          <w:kern w:val="0"/>
          <w:sz w:val="32"/>
          <w:szCs w:val="32"/>
          <w:highlight w:val="none"/>
        </w:rPr>
        <w:t>二、报价单位资质要求</w:t>
      </w:r>
    </w:p>
    <w:p w14:paraId="2483E78D">
      <w:pPr>
        <w:spacing w:line="360" w:lineRule="auto"/>
        <w:ind w:firstLine="640" w:firstLineChars="200"/>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1.基本资格条件</w:t>
      </w:r>
    </w:p>
    <w:p w14:paraId="4E258980">
      <w:pPr>
        <w:spacing w:line="360" w:lineRule="auto"/>
        <w:ind w:firstLine="640" w:firstLineChars="200"/>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1.1具有独立承担民事责任的能力（提供法人或者其他组织的营业执照，自然人的身份证明加盖公章）。</w:t>
      </w:r>
    </w:p>
    <w:p w14:paraId="7425C838">
      <w:pPr>
        <w:spacing w:line="360" w:lineRule="auto"/>
        <w:ind w:firstLine="640" w:firstLineChars="200"/>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1.2参加本次询价前三年内，在经营活动中没有重大违法记录（提供声明函加盖公章）。</w:t>
      </w:r>
    </w:p>
    <w:p w14:paraId="53D33E76">
      <w:pPr>
        <w:spacing w:line="360" w:lineRule="auto"/>
        <w:ind w:firstLine="640" w:firstLineChars="200"/>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1.3有依法缴纳税收和社会保障资金的良好记录（提供证明文件加盖公章）。</w:t>
      </w:r>
    </w:p>
    <w:p w14:paraId="1DD58231">
      <w:pPr>
        <w:spacing w:line="360" w:lineRule="auto"/>
        <w:ind w:firstLine="640" w:firstLineChars="200"/>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1.4具有履行合同所必需的设备和专业技术能力（需提供承诺书加盖公章）。</w:t>
      </w:r>
    </w:p>
    <w:p w14:paraId="04570D90">
      <w:pPr>
        <w:spacing w:line="360" w:lineRule="auto"/>
        <w:ind w:firstLine="640" w:firstLineChars="200"/>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1.5报价人股东非询价单位员工及配偶、员工子女及其配偶（需提供承诺书加盖公章）。</w:t>
      </w:r>
    </w:p>
    <w:p w14:paraId="01A93E7F">
      <w:pPr>
        <w:spacing w:line="360" w:lineRule="auto"/>
        <w:ind w:firstLine="640" w:firstLineChars="200"/>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1.6单位负责人为同一人或者存在直接控股、管理关系的不同报价方，不得参加同一合同项（分包）下的询价活动，否则均为无效（需提供承诺书加盖公章）。</w:t>
      </w:r>
    </w:p>
    <w:p w14:paraId="4FCAF477">
      <w:pPr>
        <w:spacing w:line="360" w:lineRule="auto"/>
        <w:ind w:firstLine="640" w:firstLineChars="200"/>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1.7诚信声明（需提供承诺书加盖公章）。</w:t>
      </w:r>
    </w:p>
    <w:p w14:paraId="4992AFA7">
      <w:pPr>
        <w:pStyle w:val="2"/>
        <w:numPr>
          <w:ilvl w:val="0"/>
          <w:numId w:val="0"/>
        </w:numPr>
        <w:ind w:firstLine="640" w:firstLineChars="200"/>
        <w:rPr>
          <w:rFonts w:hint="default" w:ascii="Times New Roman" w:hAnsi="Times New Roman" w:eastAsia="方正仿宋_GBK" w:cs="Times New Roman"/>
          <w:b w:val="0"/>
          <w:kern w:val="0"/>
          <w:sz w:val="32"/>
          <w:szCs w:val="32"/>
          <w:highlight w:val="none"/>
          <w:lang w:val="en-US" w:eastAsia="zh-CN" w:bidi="ar-SA"/>
        </w:rPr>
      </w:pPr>
      <w:r>
        <w:rPr>
          <w:rFonts w:hint="default" w:ascii="Times New Roman" w:hAnsi="Times New Roman" w:eastAsia="方正仿宋_GBK" w:cs="Times New Roman"/>
          <w:b w:val="0"/>
          <w:kern w:val="0"/>
          <w:sz w:val="32"/>
          <w:szCs w:val="32"/>
          <w:highlight w:val="none"/>
          <w:lang w:val="en-US" w:eastAsia="zh-CN" w:bidi="ar-SA"/>
        </w:rPr>
        <w:t>2.特定资格条件</w:t>
      </w:r>
    </w:p>
    <w:p w14:paraId="32224C40">
      <w:pPr>
        <w:pStyle w:val="2"/>
        <w:numPr>
          <w:ilvl w:val="0"/>
          <w:numId w:val="0"/>
        </w:numPr>
        <w:ind w:firstLine="640" w:firstLineChars="200"/>
        <w:rPr>
          <w:rFonts w:hint="default"/>
          <w:lang w:val="en-US" w:eastAsia="zh-CN"/>
        </w:rPr>
      </w:pPr>
      <w:r>
        <w:rPr>
          <w:rFonts w:hint="default" w:ascii="Times New Roman" w:hAnsi="Times New Roman" w:eastAsia="方正仿宋_GBK" w:cs="Times New Roman"/>
          <w:b w:val="0"/>
          <w:kern w:val="0"/>
          <w:sz w:val="32"/>
          <w:szCs w:val="32"/>
          <w:highlight w:val="none"/>
          <w:lang w:val="en-US" w:eastAsia="zh-CN" w:bidi="ar-SA"/>
        </w:rPr>
        <w:t>2.1提供3年内参与过省级电视台晚会或者节目录制</w:t>
      </w:r>
      <w:r>
        <w:rPr>
          <w:rFonts w:hint="default" w:ascii="Times New Roman" w:hAnsi="Times New Roman" w:eastAsia="方正仿宋_GBK" w:cs="Times New Roman"/>
          <w:b w:val="0"/>
          <w:kern w:val="0"/>
          <w:sz w:val="32"/>
          <w:szCs w:val="32"/>
          <w:lang w:val="en-US" w:eastAsia="zh-CN" w:bidi="ar-SA"/>
        </w:rPr>
        <w:t>音响设备租赁项目相关案例（提供案例合同复印件加盖公章）。</w:t>
      </w:r>
    </w:p>
    <w:p w14:paraId="7426E240">
      <w:pPr>
        <w:spacing w:line="360" w:lineRule="auto"/>
        <w:ind w:firstLine="643" w:firstLineChars="200"/>
        <w:outlineLvl w:val="0"/>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三、相关事项</w:t>
      </w:r>
    </w:p>
    <w:p w14:paraId="7B1285AE">
      <w:pPr>
        <w:spacing w:line="360" w:lineRule="auto"/>
        <w:outlineLvl w:val="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（一）报价注意事项：</w:t>
      </w:r>
    </w:p>
    <w:p w14:paraId="60228D29">
      <w:pPr>
        <w:spacing w:line="360" w:lineRule="auto"/>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报价单位在响应报价之前，对本次服务询价项目的一切情况，应详细研究和全面了解。提交报价文件后，报价单位将被认为已充分了解并已接受本询价采购项目的相关条款，认同采购单位的解释。询价文件解释以采购单位为准。</w:t>
      </w:r>
    </w:p>
    <w:p w14:paraId="02A0951C">
      <w:pPr>
        <w:spacing w:line="360" w:lineRule="auto"/>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single"/>
          <w14:textFill>
            <w14:solidFill>
              <w14:schemeClr w14:val="tx1"/>
            </w14:solidFill>
          </w14:textFill>
        </w:rPr>
        <w:t>本次采购的</w:t>
      </w:r>
      <w:r>
        <w:rPr>
          <w:rFonts w:hint="default" w:ascii="Times New Roman" w:hAnsi="Times New Roman" w:eastAsia="方正仿宋_GBK" w:cs="Times New Roman"/>
          <w:color w:val="000000" w:themeColor="text1"/>
          <w:kern w:val="0"/>
          <w:sz w:val="32"/>
          <w:szCs w:val="32"/>
          <w:u w:val="single"/>
          <w:lang w:eastAsia="zh-CN"/>
          <w14:textFill>
            <w14:solidFill>
              <w14:schemeClr w14:val="tx1"/>
            </w14:solidFill>
          </w14:textFill>
        </w:rPr>
        <w:t>重庆卫视“思想的力量”节目音响技术服务项目</w:t>
      </w:r>
      <w:r>
        <w:rPr>
          <w:rFonts w:hint="default" w:ascii="Times New Roman" w:hAnsi="Times New Roman" w:eastAsia="方正仿宋_GBK" w:cs="Times New Roman"/>
          <w:color w:val="000000" w:themeColor="text1"/>
          <w:kern w:val="0"/>
          <w:sz w:val="32"/>
          <w:szCs w:val="32"/>
          <w:u w:val="single"/>
          <w14:textFill>
            <w14:solidFill>
              <w14:schemeClr w14:val="tx1"/>
            </w14:solidFill>
          </w14:textFill>
        </w:rPr>
        <w:t>最高限价为人民币（含税）：￥</w:t>
      </w:r>
      <w:r>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t>76800.00</w:t>
      </w:r>
      <w:r>
        <w:rPr>
          <w:rFonts w:hint="default" w:ascii="Times New Roman" w:hAnsi="Times New Roman" w:eastAsia="方正仿宋_GBK" w:cs="Times New Roman"/>
          <w:color w:val="000000" w:themeColor="text1"/>
          <w:kern w:val="0"/>
          <w:sz w:val="32"/>
          <w:szCs w:val="32"/>
          <w:u w:val="single"/>
          <w14:textFill>
            <w14:solidFill>
              <w14:schemeClr w14:val="tx1"/>
            </w14:solidFill>
          </w14:textFill>
        </w:rPr>
        <w:t>元，（大写：</w:t>
      </w:r>
      <w:r>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t>柒万陆仟捌佰</w:t>
      </w:r>
      <w:r>
        <w:rPr>
          <w:rFonts w:hint="default" w:ascii="Times New Roman" w:hAnsi="Times New Roman" w:eastAsia="方正仿宋_GBK" w:cs="Times New Roman"/>
          <w:color w:val="000000" w:themeColor="text1"/>
          <w:kern w:val="0"/>
          <w:sz w:val="32"/>
          <w:szCs w:val="32"/>
          <w:u w:val="single"/>
          <w14:textFill>
            <w14:solidFill>
              <w14:schemeClr w14:val="tx1"/>
            </w14:solidFill>
          </w14:textFill>
        </w:rPr>
        <w:t>元整）</w:t>
      </w:r>
      <w:r>
        <w:rPr>
          <w:rFonts w:hint="default" w:ascii="Times New Roman" w:hAnsi="Times New Roman" w:eastAsia="方正仿宋_GBK" w:cs="Times New Roman"/>
          <w:color w:val="000000" w:themeColor="text1"/>
          <w:kern w:val="0"/>
          <w:sz w:val="32"/>
          <w:szCs w:val="32"/>
          <w:u w:val="singl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t>预计40期，每期限价为人民币（含税）：￥1920.00元，（大写：壹仟玖佰贰拾元整）</w:t>
      </w:r>
      <w:r>
        <w:rPr>
          <w:rFonts w:hint="default" w:ascii="Times New Roman" w:hAnsi="Times New Roman" w:eastAsia="方正仿宋_GBK" w:cs="Times New Roman"/>
          <w:color w:val="000000" w:themeColor="text1"/>
          <w:kern w:val="0"/>
          <w:sz w:val="32"/>
          <w:szCs w:val="32"/>
          <w:u w:val="single"/>
          <w14:textFill>
            <w14:solidFill>
              <w14:schemeClr w14:val="tx1"/>
            </w14:solidFill>
          </w14:textFill>
        </w:rPr>
        <w:t>。</w:t>
      </w:r>
      <w:r>
        <w:rPr>
          <w:rFonts w:hint="default" w:ascii="Times New Roman" w:hAnsi="Times New Roman" w:eastAsia="方正仿宋_GBK" w:cs="Times New Roman"/>
          <w:kern w:val="0"/>
          <w:sz w:val="32"/>
          <w:szCs w:val="32"/>
        </w:rPr>
        <w:t>本次报价为人民币报价，报价包含采购内容要求的设备</w:t>
      </w:r>
      <w:r>
        <w:rPr>
          <w:rFonts w:hint="default" w:ascii="Times New Roman" w:hAnsi="Times New Roman" w:eastAsia="方正仿宋_GBK" w:cs="Times New Roman"/>
          <w:kern w:val="0"/>
          <w:sz w:val="32"/>
          <w:szCs w:val="32"/>
          <w:lang w:val="en-US" w:eastAsia="zh-CN"/>
        </w:rPr>
        <w:t>租赁</w:t>
      </w:r>
      <w:r>
        <w:rPr>
          <w:rFonts w:hint="default" w:ascii="Times New Roman" w:hAnsi="Times New Roman" w:eastAsia="方正仿宋_GBK" w:cs="Times New Roman"/>
          <w:kern w:val="0"/>
          <w:sz w:val="32"/>
          <w:szCs w:val="32"/>
        </w:rPr>
        <w:t>、运输、现场卸货、安装、人工费、技术服务费、各种险费、税金、售后服务、</w:t>
      </w:r>
      <w:r>
        <w:rPr>
          <w:rFonts w:hint="default" w:ascii="Times New Roman" w:hAnsi="Times New Roman" w:eastAsia="方正仿宋_GBK" w:cs="Times New Roman"/>
          <w:kern w:val="0"/>
          <w:sz w:val="32"/>
          <w:szCs w:val="32"/>
          <w:lang w:val="en-US" w:eastAsia="zh-CN"/>
        </w:rPr>
        <w:t>维护</w:t>
      </w:r>
      <w:r>
        <w:rPr>
          <w:rFonts w:hint="default" w:ascii="Times New Roman" w:hAnsi="Times New Roman" w:eastAsia="方正仿宋_GBK" w:cs="Times New Roman"/>
          <w:kern w:val="0"/>
          <w:sz w:val="32"/>
          <w:szCs w:val="32"/>
        </w:rPr>
        <w:t>费、培训费及其它所有应当产生的费用，业主方不再支付任何费用。报价单位要确保《</w:t>
      </w:r>
      <w:r>
        <w:rPr>
          <w:rFonts w:hint="default" w:ascii="Times New Roman" w:hAnsi="Times New Roman" w:eastAsia="方正仿宋_GBK" w:cs="Times New Roman"/>
          <w:kern w:val="0"/>
          <w:sz w:val="32"/>
          <w:szCs w:val="32"/>
          <w:lang w:eastAsia="zh-CN"/>
        </w:rPr>
        <w:t>重庆卫视“思想的力量”节目音响技术服务项目</w:t>
      </w:r>
      <w:r>
        <w:rPr>
          <w:rFonts w:hint="default" w:ascii="Times New Roman" w:hAnsi="Times New Roman" w:eastAsia="方正仿宋_GBK" w:cs="Times New Roman"/>
          <w:kern w:val="0"/>
          <w:sz w:val="32"/>
          <w:szCs w:val="32"/>
          <w:lang w:val="en-US" w:eastAsia="zh-CN"/>
        </w:rPr>
        <w:t>报价表</w:t>
      </w:r>
      <w:r>
        <w:rPr>
          <w:rFonts w:hint="default" w:ascii="Times New Roman" w:hAnsi="Times New Roman" w:eastAsia="方正仿宋_GBK" w:cs="Times New Roman"/>
          <w:kern w:val="0"/>
          <w:sz w:val="32"/>
          <w:szCs w:val="32"/>
        </w:rPr>
        <w:t>》(附件1）填报正确无误，如因错误造成的各种损失均由</w:t>
      </w:r>
      <w:r>
        <w:rPr>
          <w:rFonts w:hint="default" w:ascii="Times New Roman" w:hAnsi="Times New Roman" w:eastAsia="方正仿宋_GBK" w:cs="Times New Roman"/>
          <w:kern w:val="0"/>
          <w:sz w:val="32"/>
          <w:szCs w:val="32"/>
          <w:lang w:val="en-US" w:eastAsia="zh-CN"/>
        </w:rPr>
        <w:t>报价</w:t>
      </w:r>
      <w:r>
        <w:rPr>
          <w:rFonts w:hint="default" w:ascii="Times New Roman" w:hAnsi="Times New Roman" w:eastAsia="方正仿宋_GBK" w:cs="Times New Roman"/>
          <w:kern w:val="0"/>
          <w:sz w:val="32"/>
          <w:szCs w:val="32"/>
        </w:rPr>
        <w:t>单位自身负责。</w:t>
      </w:r>
    </w:p>
    <w:p w14:paraId="51258284">
      <w:pPr>
        <w:pStyle w:val="4"/>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w:t>
      </w:r>
      <w:r>
        <w:rPr>
          <w:rFonts w:hint="default" w:ascii="Times New Roman" w:hAnsi="Times New Roman" w:eastAsia="方正仿宋_GBK" w:cs="Times New Roman"/>
          <w:kern w:val="0"/>
          <w:sz w:val="32"/>
          <w:szCs w:val="32"/>
          <w:lang w:val="zh-CN" w:eastAsia="zh-CN" w:bidi="ar-SA"/>
        </w:rPr>
        <w:t>拟在集团（总台）所属公共媒体阳光重庆（</w:t>
      </w:r>
      <w:r>
        <w:rPr>
          <w:rFonts w:hint="default" w:ascii="Times New Roman" w:hAnsi="Times New Roman" w:eastAsia="方正仿宋_GBK" w:cs="Times New Roman"/>
          <w:kern w:val="0"/>
          <w:sz w:val="32"/>
          <w:szCs w:val="32"/>
          <w:lang w:val="zh-CN" w:eastAsia="zh-CN" w:bidi="ar-SA"/>
        </w:rPr>
        <w:fldChar w:fldCharType="begin"/>
      </w:r>
      <w:r>
        <w:rPr>
          <w:rFonts w:hint="default" w:ascii="Times New Roman" w:hAnsi="Times New Roman" w:eastAsia="方正仿宋_GBK" w:cs="Times New Roman"/>
          <w:kern w:val="0"/>
          <w:sz w:val="32"/>
          <w:szCs w:val="32"/>
          <w:lang w:val="zh-CN" w:eastAsia="zh-CN" w:bidi="ar-SA"/>
        </w:rPr>
        <w:instrText xml:space="preserve"> HYPERLINK "http://www.ygcq.com.cn）及第1" </w:instrText>
      </w:r>
      <w:r>
        <w:rPr>
          <w:rFonts w:hint="default" w:ascii="Times New Roman" w:hAnsi="Times New Roman" w:eastAsia="方正仿宋_GBK" w:cs="Times New Roman"/>
          <w:kern w:val="0"/>
          <w:sz w:val="32"/>
          <w:szCs w:val="32"/>
          <w:lang w:val="zh-CN" w:eastAsia="zh-CN" w:bidi="ar-SA"/>
        </w:rPr>
        <w:fldChar w:fldCharType="separate"/>
      </w:r>
      <w:r>
        <w:rPr>
          <w:rFonts w:hint="default" w:ascii="Times New Roman" w:hAnsi="Times New Roman" w:eastAsia="方正仿宋_GBK" w:cs="Times New Roman"/>
          <w:kern w:val="0"/>
          <w:sz w:val="32"/>
          <w:szCs w:val="32"/>
          <w:lang w:val="zh-CN" w:eastAsia="zh-CN" w:bidi="ar-SA"/>
        </w:rPr>
        <w:t>www.ygcq.com.cn）及第1</w:t>
      </w:r>
      <w:r>
        <w:rPr>
          <w:rFonts w:hint="default" w:ascii="Times New Roman" w:hAnsi="Times New Roman" w:eastAsia="方正仿宋_GBK" w:cs="Times New Roman"/>
          <w:kern w:val="0"/>
          <w:sz w:val="32"/>
          <w:szCs w:val="32"/>
          <w:lang w:val="zh-CN" w:eastAsia="zh-CN" w:bidi="ar-SA"/>
        </w:rPr>
        <w:fldChar w:fldCharType="end"/>
      </w:r>
      <w:r>
        <w:rPr>
          <w:rFonts w:hint="default" w:ascii="Times New Roman" w:hAnsi="Times New Roman" w:eastAsia="方正仿宋_GBK" w:cs="Times New Roman"/>
          <w:kern w:val="0"/>
          <w:sz w:val="32"/>
          <w:szCs w:val="32"/>
          <w:lang w:val="zh-CN" w:eastAsia="zh-CN" w:bidi="ar-SA"/>
        </w:rPr>
        <w:t>眼app发布</w:t>
      </w:r>
      <w:r>
        <w:rPr>
          <w:rFonts w:hint="default" w:ascii="Times New Roman" w:hAnsi="Times New Roman" w:eastAsia="方正仿宋_GBK" w:cs="Times New Roman"/>
          <w:kern w:val="0"/>
          <w:sz w:val="32"/>
          <w:szCs w:val="32"/>
          <w:lang w:val="en-US" w:eastAsia="zh-CN" w:bidi="ar-SA"/>
        </w:rPr>
        <w:t>询价</w:t>
      </w:r>
      <w:r>
        <w:rPr>
          <w:rFonts w:hint="default" w:ascii="Times New Roman" w:hAnsi="Times New Roman" w:eastAsia="方正仿宋_GBK" w:cs="Times New Roman"/>
          <w:kern w:val="0"/>
          <w:sz w:val="32"/>
          <w:szCs w:val="32"/>
          <w:lang w:val="zh-CN" w:eastAsia="zh-CN" w:bidi="ar-SA"/>
        </w:rPr>
        <w:t>公告及结果。询价公告发布时间：2024年</w:t>
      </w:r>
      <w:r>
        <w:rPr>
          <w:rFonts w:hint="default" w:ascii="Times New Roman" w:hAnsi="Times New Roman" w:eastAsia="方正仿宋_GBK" w:cs="Times New Roman"/>
          <w:kern w:val="0"/>
          <w:sz w:val="32"/>
          <w:szCs w:val="32"/>
          <w:lang w:val="en-US" w:eastAsia="zh-CN" w:bidi="ar-SA"/>
        </w:rPr>
        <w:t>10</w:t>
      </w:r>
      <w:r>
        <w:rPr>
          <w:rFonts w:hint="default" w:ascii="Times New Roman" w:hAnsi="Times New Roman" w:eastAsia="方正仿宋_GBK" w:cs="Times New Roman"/>
          <w:kern w:val="0"/>
          <w:sz w:val="32"/>
          <w:szCs w:val="32"/>
          <w:lang w:val="zh-CN" w:eastAsia="zh-CN" w:bidi="ar-SA"/>
        </w:rPr>
        <w:t>月</w:t>
      </w:r>
      <w:r>
        <w:rPr>
          <w:rFonts w:hint="eastAsia" w:ascii="Times New Roman" w:hAnsi="Times New Roman" w:eastAsia="方正仿宋_GBK" w:cs="Times New Roman"/>
          <w:kern w:val="0"/>
          <w:sz w:val="32"/>
          <w:szCs w:val="32"/>
          <w:lang w:val="en-US" w:eastAsia="zh-CN" w:bidi="ar-SA"/>
        </w:rPr>
        <w:t>30</w:t>
      </w:r>
      <w:r>
        <w:rPr>
          <w:rFonts w:hint="default" w:ascii="Times New Roman" w:hAnsi="Times New Roman" w:eastAsia="方正仿宋_GBK" w:cs="Times New Roman"/>
          <w:kern w:val="0"/>
          <w:sz w:val="32"/>
          <w:szCs w:val="32"/>
          <w:lang w:val="zh-CN" w:eastAsia="zh-CN" w:bidi="ar-SA"/>
        </w:rPr>
        <w:t>日——2024年</w:t>
      </w:r>
      <w:r>
        <w:rPr>
          <w:rFonts w:hint="default" w:ascii="Times New Roman" w:hAnsi="Times New Roman" w:eastAsia="方正仿宋_GBK" w:cs="Times New Roman"/>
          <w:kern w:val="0"/>
          <w:sz w:val="32"/>
          <w:szCs w:val="32"/>
          <w:lang w:val="en-US" w:eastAsia="zh-CN" w:bidi="ar-SA"/>
        </w:rPr>
        <w:t>1</w:t>
      </w:r>
      <w:r>
        <w:rPr>
          <w:rFonts w:hint="eastAsia" w:ascii="Times New Roman" w:hAnsi="Times New Roman" w:eastAsia="方正仿宋_GBK" w:cs="Times New Roman"/>
          <w:kern w:val="0"/>
          <w:sz w:val="32"/>
          <w:szCs w:val="32"/>
          <w:lang w:val="en-US" w:eastAsia="zh-CN" w:bidi="ar-SA"/>
        </w:rPr>
        <w:t>1</w:t>
      </w:r>
      <w:r>
        <w:rPr>
          <w:rFonts w:hint="default" w:ascii="Times New Roman" w:hAnsi="Times New Roman" w:eastAsia="方正仿宋_GBK" w:cs="Times New Roman"/>
          <w:kern w:val="0"/>
          <w:sz w:val="32"/>
          <w:szCs w:val="32"/>
          <w:lang w:val="zh-CN" w:eastAsia="zh-CN" w:bidi="ar-SA"/>
        </w:rPr>
        <w:t>月</w:t>
      </w:r>
      <w:r>
        <w:rPr>
          <w:rFonts w:hint="eastAsia" w:ascii="Times New Roman" w:hAnsi="Times New Roman" w:eastAsia="方正仿宋_GBK" w:cs="Times New Roman"/>
          <w:kern w:val="0"/>
          <w:sz w:val="32"/>
          <w:szCs w:val="32"/>
          <w:lang w:val="en-US" w:eastAsia="zh-CN" w:bidi="ar-SA"/>
        </w:rPr>
        <w:t>1</w:t>
      </w:r>
      <w:r>
        <w:rPr>
          <w:rFonts w:hint="default" w:ascii="Times New Roman" w:hAnsi="Times New Roman" w:eastAsia="方正仿宋_GBK" w:cs="Times New Roman"/>
          <w:kern w:val="0"/>
          <w:sz w:val="32"/>
          <w:szCs w:val="32"/>
          <w:lang w:val="zh-CN" w:eastAsia="zh-CN" w:bidi="ar-SA"/>
        </w:rPr>
        <w:t>日。询价结果公告发布时间：在评选结束后3日内发布，公示时间</w:t>
      </w:r>
      <w:r>
        <w:rPr>
          <w:rFonts w:hint="default" w:ascii="Times New Roman" w:hAnsi="Times New Roman" w:eastAsia="方正仿宋_GBK" w:cs="Times New Roman"/>
          <w:kern w:val="0"/>
          <w:sz w:val="32"/>
          <w:szCs w:val="32"/>
          <w:lang w:val="en-US" w:eastAsia="zh-CN" w:bidi="ar-SA"/>
        </w:rPr>
        <w:t>1个工作日</w:t>
      </w:r>
      <w:r>
        <w:rPr>
          <w:rFonts w:hint="default" w:ascii="Times New Roman" w:hAnsi="Times New Roman" w:eastAsia="方正仿宋_GBK" w:cs="Times New Roman"/>
          <w:kern w:val="0"/>
          <w:sz w:val="32"/>
          <w:szCs w:val="32"/>
          <w:lang w:val="zh-CN" w:eastAsia="zh-CN" w:bidi="ar-SA"/>
        </w:rPr>
        <w:t>。</w:t>
      </w:r>
    </w:p>
    <w:p w14:paraId="5B13D7E9">
      <w:pPr>
        <w:spacing w:line="360" w:lineRule="auto"/>
        <w:outlineLvl w:val="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（二）报价书投送：</w:t>
      </w:r>
    </w:p>
    <w:p w14:paraId="6CFD0B1E">
      <w:pPr>
        <w:spacing w:line="360" w:lineRule="auto"/>
        <w:ind w:firstLine="640" w:firstLineChars="200"/>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报价</w:t>
      </w:r>
      <w:r>
        <w:rPr>
          <w:rFonts w:hint="default" w:ascii="Times New Roman" w:hAnsi="Times New Roman" w:eastAsia="方正仿宋_GBK" w:cs="Times New Roman"/>
          <w:color w:val="000000" w:themeColor="text1"/>
          <w:kern w:val="0"/>
          <w:sz w:val="32"/>
          <w:szCs w:val="32"/>
          <w14:textFill>
            <w14:solidFill>
              <w14:schemeClr w14:val="tx1"/>
            </w14:solidFill>
          </w14:textFill>
        </w:rPr>
        <w:t>方式：凡愿意参加的潜在报价人，从2024年10月</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30</w:t>
      </w:r>
      <w:r>
        <w:rPr>
          <w:rFonts w:hint="default" w:ascii="Times New Roman" w:hAnsi="Times New Roman" w:eastAsia="方正仿宋_GBK" w:cs="Times New Roman"/>
          <w:color w:val="000000" w:themeColor="text1"/>
          <w:kern w:val="0"/>
          <w:sz w:val="32"/>
          <w:szCs w:val="32"/>
          <w14:textFill>
            <w14:solidFill>
              <w14:schemeClr w14:val="tx1"/>
            </w14:solidFill>
          </w14:textFill>
        </w:rPr>
        <w:t>日起至2024年1</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32"/>
          <w:szCs w:val="32"/>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32"/>
          <w:szCs w:val="32"/>
          <w14:textFill>
            <w14:solidFill>
              <w14:schemeClr w14:val="tx1"/>
            </w14:solidFill>
          </w14:textFill>
        </w:rPr>
        <w:t>日，均可在重庆广播电视集团（总台）所属公共媒体阳光重庆（www.ygcq.com.cn）下载询价文件等有关资料。同时需在文件递送截止时间前发送报名人信息的报名表扫描件（见附件）至179741858@qq.com，方被视为报名成功。报名成功方可参与报价。现场提供报名表盖章原件。请参与报价的单位按要求准备</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报价</w:t>
      </w:r>
      <w:r>
        <w:rPr>
          <w:rFonts w:hint="default" w:ascii="Times New Roman" w:hAnsi="Times New Roman" w:eastAsia="方正仿宋_GBK" w:cs="Times New Roman"/>
          <w:color w:val="000000" w:themeColor="text1"/>
          <w:kern w:val="0"/>
          <w:sz w:val="32"/>
          <w:szCs w:val="32"/>
          <w14:textFill>
            <w14:solidFill>
              <w14:schemeClr w14:val="tx1"/>
            </w14:solidFill>
          </w14:textFill>
        </w:rPr>
        <w:t>材料</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报价材料一正一副</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以正本为准，</w:t>
      </w:r>
      <w:r>
        <w:rPr>
          <w:rFonts w:hint="default" w:ascii="Times New Roman" w:hAnsi="Times New Roman" w:eastAsia="方正仿宋_GBK" w:cs="Times New Roman"/>
          <w:kern w:val="0"/>
          <w:sz w:val="32"/>
          <w:szCs w:val="32"/>
        </w:rPr>
        <w:t>分别加盖单位公章，</w:t>
      </w:r>
      <w:r>
        <w:rPr>
          <w:rFonts w:hint="default" w:ascii="Times New Roman" w:hAnsi="Times New Roman" w:eastAsia="方正仿宋_GBK" w:cs="Times New Roman"/>
          <w:color w:val="000000" w:themeColor="text1"/>
          <w:kern w:val="0"/>
          <w:sz w:val="32"/>
          <w:szCs w:val="32"/>
          <w14:textFill>
            <w14:solidFill>
              <w14:schemeClr w14:val="tx1"/>
            </w14:solidFill>
          </w14:textFill>
        </w:rPr>
        <w:t>于</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202</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年</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11</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月</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日</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上</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午</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0前,将</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报价</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文件密封包装，采用人工或快递方式送达至重庆市</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渝北</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区</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龙山大道333</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号</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广电大厦</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，联系人：</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陈剑</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13677676334</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逾期将不予以受理。</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报价单位</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应</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手持身份证、法定代表人身份证明书和授权委托书</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到评选现场，若</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报价单位</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因自身原因无法到达评选现场参选，需在报名表上告知</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询价单位</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，可以选择视频电话在线参选。</w:t>
      </w:r>
    </w:p>
    <w:p w14:paraId="39A00092">
      <w:pPr>
        <w:spacing w:line="360" w:lineRule="auto"/>
        <w:ind w:firstLine="640" w:firstLineChars="200"/>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2. 资格审查：本次询价采购</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将在评选时核验报价单位</w:t>
      </w:r>
      <w:r>
        <w:rPr>
          <w:rFonts w:hint="default" w:ascii="Times New Roman" w:hAnsi="Times New Roman" w:eastAsia="方正仿宋_GBK" w:cs="Times New Roman"/>
          <w:color w:val="000000" w:themeColor="text1"/>
          <w:kern w:val="0"/>
          <w:sz w:val="32"/>
          <w:szCs w:val="32"/>
          <w14:textFill>
            <w14:solidFill>
              <w14:schemeClr w14:val="tx1"/>
            </w14:solidFill>
          </w14:textFill>
        </w:rPr>
        <w:t>资格。请有意参与</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报价</w:t>
      </w:r>
      <w:r>
        <w:rPr>
          <w:rFonts w:hint="default" w:ascii="Times New Roman" w:hAnsi="Times New Roman" w:eastAsia="方正仿宋_GBK" w:cs="Times New Roman"/>
          <w:color w:val="000000" w:themeColor="text1"/>
          <w:kern w:val="0"/>
          <w:sz w:val="32"/>
          <w:szCs w:val="32"/>
          <w14:textFill>
            <w14:solidFill>
              <w14:schemeClr w14:val="tx1"/>
            </w14:solidFill>
          </w14:textFill>
        </w:rPr>
        <w:t>的单位在</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报价</w:t>
      </w:r>
      <w:r>
        <w:rPr>
          <w:rFonts w:hint="default" w:ascii="Times New Roman" w:hAnsi="Times New Roman" w:eastAsia="方正仿宋_GBK" w:cs="Times New Roman"/>
          <w:color w:val="000000" w:themeColor="text1"/>
          <w:kern w:val="0"/>
          <w:sz w:val="32"/>
          <w:szCs w:val="32"/>
          <w14:textFill>
            <w14:solidFill>
              <w14:schemeClr w14:val="tx1"/>
            </w14:solidFill>
          </w14:textFill>
        </w:rPr>
        <w:t>时需提供企业法人营业执照副本复印件、</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其他要求的</w:t>
      </w:r>
      <w:r>
        <w:rPr>
          <w:rFonts w:hint="default" w:ascii="Times New Roman" w:hAnsi="Times New Roman" w:eastAsia="方正仿宋_GBK" w:cs="Times New Roman"/>
          <w:color w:val="000000" w:themeColor="text1"/>
          <w:kern w:val="0"/>
          <w:sz w:val="32"/>
          <w:szCs w:val="32"/>
          <w14:textFill>
            <w14:solidFill>
              <w14:schemeClr w14:val="tx1"/>
            </w14:solidFill>
          </w14:textFill>
        </w:rPr>
        <w:t>经营资质文件复印件等材料。（加盖公章）</w:t>
      </w:r>
    </w:p>
    <w:p w14:paraId="608F4253">
      <w:pPr>
        <w:pStyle w:val="8"/>
        <w:ind w:firstLine="640" w:firstLineChars="200"/>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32"/>
          <w:szCs w:val="32"/>
          <w14:textFill>
            <w14:solidFill>
              <w14:schemeClr w14:val="tx1"/>
            </w14:solidFill>
          </w14:textFill>
        </w:rPr>
        <w:t>. 报价材料组成：</w:t>
      </w:r>
    </w:p>
    <w:p w14:paraId="4F81003D">
      <w:pPr>
        <w:pStyle w:val="8"/>
        <w:ind w:firstLine="640" w:firstLineChars="200"/>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重庆卫视“思想的力量”节目音响技术服务项目</w:t>
      </w:r>
      <w:r>
        <w:rPr>
          <w:rFonts w:hint="default" w:ascii="Times New Roman" w:hAnsi="Times New Roman" w:eastAsia="方正仿宋_GBK" w:cs="Times New Roman"/>
          <w:color w:val="000000" w:themeColor="text1"/>
          <w:kern w:val="0"/>
          <w:sz w:val="32"/>
          <w:szCs w:val="32"/>
          <w14:textFill>
            <w14:solidFill>
              <w14:schemeClr w14:val="tx1"/>
            </w14:solidFill>
          </w14:textFill>
        </w:rPr>
        <w:t>报价表（加盖公章）；</w:t>
      </w:r>
    </w:p>
    <w:p w14:paraId="1F91B4F3">
      <w:pPr>
        <w:pStyle w:val="8"/>
        <w:ind w:firstLine="640" w:firstLineChars="200"/>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2）法定代表人身份证明书和授权委托书（加盖公章）。</w:t>
      </w:r>
    </w:p>
    <w:p w14:paraId="653F2299">
      <w:pPr>
        <w:pStyle w:val="8"/>
        <w:ind w:firstLine="640" w:firstLineChars="200"/>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32"/>
          <w:szCs w:val="32"/>
          <w14:textFill>
            <w14:solidFill>
              <w14:schemeClr w14:val="tx1"/>
            </w14:solidFill>
          </w14:textFill>
        </w:rPr>
        <w:t>具有独立承担民事责任的能力（提供法人或者其他组织的营业执照，自然人的身份证明加盖公章）</w:t>
      </w:r>
    </w:p>
    <w:p w14:paraId="263E8784">
      <w:pPr>
        <w:pStyle w:val="8"/>
        <w:ind w:firstLine="640" w:firstLineChars="200"/>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4）报价</w:t>
      </w:r>
      <w:r>
        <w:rPr>
          <w:rFonts w:hint="default" w:ascii="Times New Roman" w:hAnsi="Times New Roman" w:eastAsia="方正仿宋_GBK" w:cs="Times New Roman"/>
          <w:color w:val="000000" w:themeColor="text1"/>
          <w:kern w:val="0"/>
          <w:sz w:val="32"/>
          <w:szCs w:val="32"/>
          <w14:textFill>
            <w14:solidFill>
              <w14:schemeClr w14:val="tx1"/>
            </w14:solidFill>
          </w14:textFill>
        </w:rPr>
        <w:t>单位</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声明函及</w:t>
      </w:r>
      <w:r>
        <w:rPr>
          <w:rFonts w:hint="default" w:ascii="Times New Roman" w:hAnsi="Times New Roman" w:eastAsia="方正仿宋_GBK" w:cs="Times New Roman"/>
          <w:color w:val="000000" w:themeColor="text1"/>
          <w:kern w:val="0"/>
          <w:sz w:val="32"/>
          <w:szCs w:val="32"/>
          <w14:textFill>
            <w14:solidFill>
              <w14:schemeClr w14:val="tx1"/>
            </w14:solidFill>
          </w14:textFill>
        </w:rPr>
        <w:t>承诺书（加盖公章）。</w:t>
      </w:r>
    </w:p>
    <w:p w14:paraId="2F93F363">
      <w:pPr>
        <w:pStyle w:val="8"/>
        <w:ind w:firstLine="640" w:firstLineChars="200"/>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5）有依法缴纳税收和社会保障资金的良好记录。（提供证明文件加盖公章）</w:t>
      </w:r>
    </w:p>
    <w:p w14:paraId="168419E2">
      <w:pPr>
        <w:pStyle w:val="8"/>
        <w:ind w:firstLine="640" w:firstLineChars="200"/>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6）特定资格条件相关证明资料</w:t>
      </w:r>
      <w:r>
        <w:rPr>
          <w:rFonts w:hint="default" w:ascii="Times New Roman" w:hAnsi="Times New Roman" w:eastAsia="方正仿宋_GBK" w:cs="Times New Roman"/>
          <w:color w:val="000000" w:themeColor="text1"/>
          <w:kern w:val="0"/>
          <w:sz w:val="32"/>
          <w:szCs w:val="32"/>
          <w14:textFill>
            <w14:solidFill>
              <w14:schemeClr w14:val="tx1"/>
            </w14:solidFill>
          </w14:textFill>
        </w:rPr>
        <w:t>（加盖公章</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如有）</w:t>
      </w:r>
    </w:p>
    <w:p w14:paraId="43F71856">
      <w:pPr>
        <w:pStyle w:val="8"/>
        <w:ind w:firstLine="640" w:firstLineChars="200"/>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7）重庆卫视“思想的力量”节目音响技术服务项目技术方案。（加盖公章，需与技术服务要求响应）</w:t>
      </w:r>
    </w:p>
    <w:p w14:paraId="4C73F63A">
      <w:pPr>
        <w:pStyle w:val="8"/>
        <w:ind w:firstLine="640" w:firstLineChars="200"/>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8）业绩材料（加盖公章），提供2022年至今同类型音响设备租赁项目业绩合同复印件。（此项非必需具备的材料，仅用于在报价相同时进行后续比较评选）</w:t>
      </w:r>
    </w:p>
    <w:p w14:paraId="7BA2CAE4">
      <w:pPr>
        <w:pStyle w:val="8"/>
        <w:ind w:firstLine="640" w:firstLineChars="200"/>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9）其他材料。（加盖公章，此项非必需具备的材料，报价单位根据需要自行提供）</w:t>
      </w:r>
    </w:p>
    <w:p w14:paraId="1C7B74D6">
      <w:pPr>
        <w:spacing w:line="360" w:lineRule="auto"/>
        <w:outlineLvl w:val="1"/>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（三）评选</w:t>
      </w:r>
    </w:p>
    <w:p w14:paraId="4D4A687A">
      <w:pPr>
        <w:spacing w:line="360" w:lineRule="auto"/>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本次为</w:t>
      </w:r>
      <w:r>
        <w:rPr>
          <w:rFonts w:hint="default" w:ascii="Times New Roman" w:hAnsi="Times New Roman" w:eastAsia="方正仿宋_GBK" w:cs="Times New Roman"/>
          <w:kern w:val="0"/>
          <w:sz w:val="32"/>
          <w:szCs w:val="32"/>
          <w:lang w:eastAsia="zh-CN"/>
        </w:rPr>
        <w:t>重庆卫视“思想的力量”节目音响技术服务项目</w:t>
      </w:r>
      <w:r>
        <w:rPr>
          <w:rFonts w:hint="default" w:ascii="Times New Roman" w:hAnsi="Times New Roman" w:eastAsia="方正仿宋_GBK" w:cs="Times New Roman"/>
          <w:kern w:val="0"/>
          <w:sz w:val="32"/>
          <w:szCs w:val="32"/>
        </w:rPr>
        <w:t>，按照</w:t>
      </w:r>
      <w:r>
        <w:rPr>
          <w:rFonts w:hint="default" w:ascii="Times New Roman" w:hAnsi="Times New Roman" w:eastAsia="方正仿宋_GBK" w:cs="Times New Roman"/>
          <w:kern w:val="0"/>
          <w:sz w:val="32"/>
          <w:szCs w:val="32"/>
          <w:lang w:val="en-US" w:eastAsia="zh-CN"/>
        </w:rPr>
        <w:t>经评审的最低价法</w:t>
      </w:r>
      <w:r>
        <w:rPr>
          <w:rFonts w:hint="default" w:ascii="Times New Roman" w:hAnsi="Times New Roman" w:eastAsia="方正仿宋_GBK" w:cs="Times New Roman"/>
          <w:kern w:val="0"/>
          <w:sz w:val="32"/>
          <w:szCs w:val="32"/>
        </w:rPr>
        <w:t>确定中选单位。在满足本项目技术、商务要求的基础上，按照报价价格最低的原则确定中选单位。若出现</w:t>
      </w:r>
      <w:r>
        <w:rPr>
          <w:rFonts w:hint="default" w:ascii="Times New Roman" w:hAnsi="Times New Roman" w:eastAsia="方正仿宋_GBK" w:cs="Times New Roman"/>
          <w:kern w:val="0"/>
          <w:sz w:val="32"/>
          <w:szCs w:val="32"/>
          <w:lang w:val="en-US" w:eastAsia="zh-CN"/>
        </w:rPr>
        <w:t>报</w:t>
      </w:r>
      <w:r>
        <w:rPr>
          <w:rFonts w:hint="default" w:ascii="Times New Roman" w:hAnsi="Times New Roman" w:eastAsia="方正仿宋_GBK" w:cs="Times New Roman"/>
          <w:kern w:val="0"/>
          <w:sz w:val="32"/>
          <w:szCs w:val="32"/>
        </w:rPr>
        <w:t>价相同且均为最低价，则按顺序依次比较业绩</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单项合同最高金额）</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设备参数</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技术方案</w:t>
      </w:r>
      <w:r>
        <w:rPr>
          <w:rFonts w:hint="default" w:ascii="Times New Roman" w:hAnsi="Times New Roman" w:eastAsia="方正仿宋_GBK" w:cs="Times New Roman"/>
          <w:kern w:val="0"/>
          <w:sz w:val="32"/>
          <w:szCs w:val="32"/>
        </w:rPr>
        <w:t>，选择最优一家。</w:t>
      </w:r>
    </w:p>
    <w:p w14:paraId="585657DC">
      <w:pPr>
        <w:spacing w:line="360" w:lineRule="auto"/>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确定中选单位后，中选单位应及时与重庆</w:t>
      </w:r>
      <w:r>
        <w:rPr>
          <w:rFonts w:hint="default" w:ascii="Times New Roman" w:hAnsi="Times New Roman" w:eastAsia="方正仿宋_GBK" w:cs="Times New Roman"/>
          <w:kern w:val="0"/>
          <w:sz w:val="32"/>
          <w:szCs w:val="32"/>
          <w:lang w:val="en-US" w:eastAsia="zh-CN"/>
        </w:rPr>
        <w:t>广电数字技术有限责任公司</w:t>
      </w:r>
      <w:r>
        <w:rPr>
          <w:rFonts w:hint="default" w:ascii="Times New Roman" w:hAnsi="Times New Roman" w:eastAsia="方正仿宋_GBK" w:cs="Times New Roman"/>
          <w:kern w:val="0"/>
          <w:sz w:val="32"/>
          <w:szCs w:val="32"/>
        </w:rPr>
        <w:t>进行商务洽谈，签订</w:t>
      </w:r>
      <w:r>
        <w:rPr>
          <w:rFonts w:hint="default" w:ascii="Times New Roman" w:hAnsi="Times New Roman" w:eastAsia="方正仿宋_GBK" w:cs="Times New Roman"/>
          <w:kern w:val="0"/>
          <w:sz w:val="32"/>
          <w:szCs w:val="32"/>
          <w:lang w:val="en-US" w:eastAsia="zh-CN"/>
        </w:rPr>
        <w:t>服务</w:t>
      </w:r>
      <w:r>
        <w:rPr>
          <w:rFonts w:hint="default" w:ascii="Times New Roman" w:hAnsi="Times New Roman" w:eastAsia="方正仿宋_GBK" w:cs="Times New Roman"/>
          <w:kern w:val="0"/>
          <w:sz w:val="32"/>
          <w:szCs w:val="32"/>
        </w:rPr>
        <w:t>合同，在约定的服务时间内完成</w:t>
      </w:r>
      <w:r>
        <w:rPr>
          <w:rFonts w:hint="default" w:ascii="Times New Roman" w:hAnsi="Times New Roman" w:eastAsia="方正仿宋_GBK" w:cs="Times New Roman"/>
          <w:kern w:val="0"/>
          <w:sz w:val="32"/>
          <w:szCs w:val="32"/>
          <w:lang w:eastAsia="zh-CN"/>
        </w:rPr>
        <w:t>重庆卫视“思想的力量”节目音响技术服务项目</w:t>
      </w:r>
      <w:r>
        <w:rPr>
          <w:rFonts w:hint="default" w:ascii="Times New Roman" w:hAnsi="Times New Roman" w:eastAsia="方正仿宋_GBK" w:cs="Times New Roman"/>
          <w:kern w:val="0"/>
          <w:sz w:val="32"/>
          <w:szCs w:val="32"/>
          <w:lang w:val="en-US" w:eastAsia="zh-CN"/>
        </w:rPr>
        <w:t>采购</w:t>
      </w:r>
      <w:r>
        <w:rPr>
          <w:rFonts w:hint="default" w:ascii="Times New Roman" w:hAnsi="Times New Roman" w:eastAsia="方正仿宋_GBK" w:cs="Times New Roman"/>
          <w:kern w:val="0"/>
          <w:sz w:val="32"/>
          <w:szCs w:val="32"/>
        </w:rPr>
        <w:t>。对本次询价有疑问或需要进一步了解说明的，请与</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陈剑</w:t>
      </w:r>
      <w:r>
        <w:rPr>
          <w:rFonts w:hint="default" w:ascii="Times New Roman" w:hAnsi="Times New Roman" w:eastAsia="方正仿宋_GBK" w:cs="Times New Roman"/>
          <w:kern w:val="0"/>
          <w:sz w:val="32"/>
          <w:szCs w:val="32"/>
        </w:rPr>
        <w:t>联系（</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13677676334</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kern w:val="0"/>
          <w:sz w:val="32"/>
          <w:szCs w:val="32"/>
        </w:rPr>
        <w:t>。</w:t>
      </w:r>
    </w:p>
    <w:p w14:paraId="6E0072A0">
      <w:pPr>
        <w:spacing w:line="360" w:lineRule="auto"/>
        <w:rPr>
          <w:rFonts w:hint="default" w:ascii="Times New Roman" w:hAnsi="Times New Roman" w:eastAsia="方正仿宋_GBK" w:cs="Times New Roman"/>
          <w:kern w:val="0"/>
          <w:sz w:val="32"/>
          <w:szCs w:val="32"/>
        </w:rPr>
      </w:pPr>
    </w:p>
    <w:p w14:paraId="3DCDC652">
      <w:pPr>
        <w:spacing w:line="360" w:lineRule="auto"/>
        <w:ind w:left="5429" w:leftChars="2128" w:hanging="960" w:hangingChars="3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重庆</w:t>
      </w:r>
      <w:r>
        <w:rPr>
          <w:rFonts w:hint="default" w:ascii="Times New Roman" w:hAnsi="Times New Roman" w:eastAsia="方正仿宋_GBK" w:cs="Times New Roman"/>
          <w:kern w:val="0"/>
          <w:sz w:val="32"/>
          <w:szCs w:val="32"/>
          <w:lang w:val="en-US" w:eastAsia="zh-CN"/>
        </w:rPr>
        <w:t>广电数字技术有限责任公司</w:t>
      </w: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lang w:val="en-US" w:eastAsia="zh-CN"/>
        </w:rPr>
        <w:t>30</w:t>
      </w:r>
      <w:r>
        <w:rPr>
          <w:rFonts w:hint="default" w:ascii="Times New Roman" w:hAnsi="Times New Roman" w:eastAsia="方正仿宋_GBK" w:cs="Times New Roman"/>
          <w:kern w:val="0"/>
          <w:sz w:val="32"/>
          <w:szCs w:val="32"/>
        </w:rPr>
        <w:t>日</w:t>
      </w:r>
    </w:p>
    <w:p w14:paraId="32A607D3">
      <w:pPr>
        <w:pStyle w:val="4"/>
        <w:keepNext w:val="0"/>
        <w:keepLines w:val="0"/>
        <w:pageBreakBefore w:val="0"/>
        <w:overflowPunct/>
        <w:topLinePunct w:val="0"/>
        <w:bidi w:val="0"/>
        <w:spacing w:line="579"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rPr>
        <w:t>附件：报名表（格式）</w:t>
      </w:r>
    </w:p>
    <w:p w14:paraId="447E7CBA">
      <w:pPr>
        <w:keepNext w:val="0"/>
        <w:keepLines w:val="0"/>
        <w:pageBreakBefore w:val="0"/>
        <w:overflowPunct/>
        <w:topLinePunct w:val="0"/>
        <w:bidi w:val="0"/>
        <w:spacing w:line="579" w:lineRule="exact"/>
        <w:jc w:val="center"/>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报 名 表</w:t>
      </w:r>
    </w:p>
    <w:p w14:paraId="01C383C2">
      <w:pPr>
        <w:pStyle w:val="4"/>
        <w:keepNext w:val="0"/>
        <w:keepLines w:val="0"/>
        <w:pageBreakBefore w:val="0"/>
        <w:overflowPunct/>
        <w:topLinePunct w:val="0"/>
        <w:bidi w:val="0"/>
        <w:spacing w:line="579" w:lineRule="exact"/>
        <w:rPr>
          <w:rFonts w:hint="default" w:ascii="Times New Roman" w:hAnsi="Times New Roman" w:eastAsia="方正仿宋_GBK" w:cs="Times New Roman"/>
          <w:b/>
          <w:bCs/>
          <w:sz w:val="32"/>
          <w:szCs w:val="32"/>
          <w:lang w:val="en-US" w:eastAsia="zh-CN"/>
        </w:rPr>
      </w:pPr>
    </w:p>
    <w:p w14:paraId="5DF0CC26">
      <w:pPr>
        <w:pStyle w:val="4"/>
        <w:keepNext w:val="0"/>
        <w:keepLines w:val="0"/>
        <w:pageBreakBefore w:val="0"/>
        <w:overflowPunct/>
        <w:topLinePunct w:val="0"/>
        <w:bidi w:val="0"/>
        <w:spacing w:line="579" w:lineRule="exact"/>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重庆广电数字技术有限责任公司：</w:t>
      </w:r>
    </w:p>
    <w:p w14:paraId="78ACD8C1">
      <w:pPr>
        <w:pStyle w:val="4"/>
        <w:keepNext w:val="0"/>
        <w:keepLines w:val="0"/>
        <w:pageBreakBefore w:val="0"/>
        <w:overflowPunct/>
        <w:topLinePunct w:val="0"/>
        <w:bidi w:val="0"/>
        <w:spacing w:line="579" w:lineRule="exact"/>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我司已从阳光重庆（www.ygcq.com.cn）平台下载“重庆卫视“思想的力量”节目音响技术服务项目”询价函。愿意在询价截止时间前递交报价文件参与报价。</w:t>
      </w:r>
    </w:p>
    <w:tbl>
      <w:tblPr>
        <w:tblStyle w:val="10"/>
        <w:tblW w:w="0" w:type="auto"/>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5177"/>
      </w:tblGrid>
      <w:tr w14:paraId="07FB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315" w:type="dxa"/>
            <w:noWrap w:val="0"/>
            <w:vAlign w:val="top"/>
          </w:tcPr>
          <w:p w14:paraId="674DF87E">
            <w:pPr>
              <w:pStyle w:val="4"/>
              <w:keepNext w:val="0"/>
              <w:keepLines w:val="0"/>
              <w:pageBreakBefore w:val="0"/>
              <w:overflowPunct/>
              <w:topLinePunct w:val="0"/>
              <w:bidi w:val="0"/>
              <w:spacing w:line="579" w:lineRule="exact"/>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项目名称</w:t>
            </w:r>
          </w:p>
        </w:tc>
        <w:tc>
          <w:tcPr>
            <w:tcW w:w="5177" w:type="dxa"/>
            <w:noWrap w:val="0"/>
            <w:vAlign w:val="top"/>
          </w:tcPr>
          <w:p w14:paraId="41E28957">
            <w:pPr>
              <w:pStyle w:val="4"/>
              <w:keepNext w:val="0"/>
              <w:keepLines w:val="0"/>
              <w:pageBreakBefore w:val="0"/>
              <w:overflowPunct/>
              <w:topLinePunct w:val="0"/>
              <w:bidi w:val="0"/>
              <w:spacing w:line="579" w:lineRule="exact"/>
              <w:rPr>
                <w:rFonts w:hint="default" w:ascii="Times New Roman" w:hAnsi="Times New Roman" w:eastAsia="方正仿宋_GBK" w:cs="Times New Roman"/>
                <w:b w:val="0"/>
                <w:bCs w:val="0"/>
                <w:sz w:val="28"/>
                <w:szCs w:val="28"/>
                <w:lang w:val="en-US" w:eastAsia="zh-CN"/>
              </w:rPr>
            </w:pPr>
          </w:p>
        </w:tc>
      </w:tr>
      <w:tr w14:paraId="4C3C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5" w:type="dxa"/>
            <w:noWrap w:val="0"/>
            <w:vAlign w:val="top"/>
          </w:tcPr>
          <w:p w14:paraId="08F15736">
            <w:pPr>
              <w:pStyle w:val="4"/>
              <w:keepNext w:val="0"/>
              <w:keepLines w:val="0"/>
              <w:pageBreakBefore w:val="0"/>
              <w:overflowPunct/>
              <w:topLinePunct w:val="0"/>
              <w:bidi w:val="0"/>
              <w:spacing w:line="579" w:lineRule="exact"/>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项目分包号（如有）</w:t>
            </w:r>
          </w:p>
        </w:tc>
        <w:tc>
          <w:tcPr>
            <w:tcW w:w="5177" w:type="dxa"/>
            <w:noWrap w:val="0"/>
            <w:vAlign w:val="top"/>
          </w:tcPr>
          <w:p w14:paraId="3528DF12">
            <w:pPr>
              <w:pStyle w:val="4"/>
              <w:keepNext w:val="0"/>
              <w:keepLines w:val="0"/>
              <w:pageBreakBefore w:val="0"/>
              <w:overflowPunct/>
              <w:topLinePunct w:val="0"/>
              <w:bidi w:val="0"/>
              <w:spacing w:line="579" w:lineRule="exact"/>
              <w:rPr>
                <w:rFonts w:hint="default" w:ascii="Times New Roman" w:hAnsi="Times New Roman" w:eastAsia="方正仿宋_GBK" w:cs="Times New Roman"/>
                <w:b w:val="0"/>
                <w:bCs w:val="0"/>
                <w:sz w:val="28"/>
                <w:szCs w:val="28"/>
                <w:lang w:val="en-US" w:eastAsia="zh-CN"/>
              </w:rPr>
            </w:pPr>
          </w:p>
        </w:tc>
      </w:tr>
      <w:tr w14:paraId="4B1E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315" w:type="dxa"/>
            <w:noWrap w:val="0"/>
            <w:vAlign w:val="top"/>
          </w:tcPr>
          <w:p w14:paraId="21474136">
            <w:pPr>
              <w:pStyle w:val="4"/>
              <w:keepNext w:val="0"/>
              <w:keepLines w:val="0"/>
              <w:pageBreakBefore w:val="0"/>
              <w:overflowPunct/>
              <w:topLinePunct w:val="0"/>
              <w:bidi w:val="0"/>
              <w:spacing w:line="579" w:lineRule="exact"/>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报名单位</w:t>
            </w:r>
          </w:p>
        </w:tc>
        <w:tc>
          <w:tcPr>
            <w:tcW w:w="5177" w:type="dxa"/>
            <w:noWrap w:val="0"/>
            <w:vAlign w:val="top"/>
          </w:tcPr>
          <w:p w14:paraId="127C771C">
            <w:pPr>
              <w:pStyle w:val="4"/>
              <w:keepNext w:val="0"/>
              <w:keepLines w:val="0"/>
              <w:pageBreakBefore w:val="0"/>
              <w:overflowPunct/>
              <w:topLinePunct w:val="0"/>
              <w:bidi w:val="0"/>
              <w:spacing w:line="579" w:lineRule="exact"/>
              <w:rPr>
                <w:rFonts w:hint="default" w:ascii="Times New Roman" w:hAnsi="Times New Roman" w:eastAsia="方正仿宋_GBK" w:cs="Times New Roman"/>
                <w:b w:val="0"/>
                <w:bCs w:val="0"/>
                <w:sz w:val="28"/>
                <w:szCs w:val="28"/>
                <w:lang w:val="en-US" w:eastAsia="zh-CN"/>
              </w:rPr>
            </w:pPr>
          </w:p>
        </w:tc>
      </w:tr>
      <w:tr w14:paraId="451D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5" w:type="dxa"/>
            <w:noWrap w:val="0"/>
            <w:vAlign w:val="top"/>
          </w:tcPr>
          <w:p w14:paraId="0ED5C455">
            <w:pPr>
              <w:pStyle w:val="4"/>
              <w:keepNext w:val="0"/>
              <w:keepLines w:val="0"/>
              <w:pageBreakBefore w:val="0"/>
              <w:overflowPunct/>
              <w:topLinePunct w:val="0"/>
              <w:bidi w:val="0"/>
              <w:spacing w:line="579" w:lineRule="exact"/>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联系人</w:t>
            </w:r>
          </w:p>
        </w:tc>
        <w:tc>
          <w:tcPr>
            <w:tcW w:w="5177" w:type="dxa"/>
            <w:noWrap w:val="0"/>
            <w:vAlign w:val="top"/>
          </w:tcPr>
          <w:p w14:paraId="507ADD8A">
            <w:pPr>
              <w:pStyle w:val="4"/>
              <w:keepNext w:val="0"/>
              <w:keepLines w:val="0"/>
              <w:pageBreakBefore w:val="0"/>
              <w:overflowPunct/>
              <w:topLinePunct w:val="0"/>
              <w:bidi w:val="0"/>
              <w:spacing w:line="579" w:lineRule="exact"/>
              <w:rPr>
                <w:rFonts w:hint="default" w:ascii="Times New Roman" w:hAnsi="Times New Roman" w:eastAsia="方正仿宋_GBK" w:cs="Times New Roman"/>
                <w:b w:val="0"/>
                <w:bCs w:val="0"/>
                <w:sz w:val="28"/>
                <w:szCs w:val="28"/>
                <w:lang w:val="en-US" w:eastAsia="zh-CN"/>
              </w:rPr>
            </w:pPr>
          </w:p>
        </w:tc>
      </w:tr>
      <w:tr w14:paraId="3615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15" w:type="dxa"/>
            <w:noWrap w:val="0"/>
            <w:vAlign w:val="top"/>
          </w:tcPr>
          <w:p w14:paraId="53DF694B">
            <w:pPr>
              <w:pStyle w:val="4"/>
              <w:keepNext w:val="0"/>
              <w:keepLines w:val="0"/>
              <w:pageBreakBefore w:val="0"/>
              <w:overflowPunct/>
              <w:topLinePunct w:val="0"/>
              <w:bidi w:val="0"/>
              <w:spacing w:line="579" w:lineRule="exact"/>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联系电话</w:t>
            </w:r>
          </w:p>
        </w:tc>
        <w:tc>
          <w:tcPr>
            <w:tcW w:w="5177" w:type="dxa"/>
            <w:noWrap w:val="0"/>
            <w:vAlign w:val="top"/>
          </w:tcPr>
          <w:p w14:paraId="11A26D72">
            <w:pPr>
              <w:pStyle w:val="4"/>
              <w:keepNext w:val="0"/>
              <w:keepLines w:val="0"/>
              <w:pageBreakBefore w:val="0"/>
              <w:overflowPunct/>
              <w:topLinePunct w:val="0"/>
              <w:bidi w:val="0"/>
              <w:spacing w:line="579" w:lineRule="exact"/>
              <w:rPr>
                <w:rFonts w:hint="default" w:ascii="Times New Roman" w:hAnsi="Times New Roman" w:eastAsia="方正仿宋_GBK" w:cs="Times New Roman"/>
                <w:b w:val="0"/>
                <w:bCs w:val="0"/>
                <w:sz w:val="28"/>
                <w:szCs w:val="28"/>
                <w:lang w:val="en-US" w:eastAsia="zh-CN"/>
              </w:rPr>
            </w:pPr>
          </w:p>
        </w:tc>
      </w:tr>
      <w:tr w14:paraId="5823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315" w:type="dxa"/>
            <w:noWrap w:val="0"/>
            <w:vAlign w:val="top"/>
          </w:tcPr>
          <w:p w14:paraId="4E80F6DD">
            <w:pPr>
              <w:pStyle w:val="4"/>
              <w:keepNext w:val="0"/>
              <w:keepLines w:val="0"/>
              <w:pageBreakBefore w:val="0"/>
              <w:overflowPunct/>
              <w:topLinePunct w:val="0"/>
              <w:bidi w:val="0"/>
              <w:spacing w:line="579" w:lineRule="exact"/>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法定代表人及身份证号</w:t>
            </w:r>
          </w:p>
        </w:tc>
        <w:tc>
          <w:tcPr>
            <w:tcW w:w="5177" w:type="dxa"/>
            <w:noWrap w:val="0"/>
            <w:vAlign w:val="top"/>
          </w:tcPr>
          <w:p w14:paraId="7DEE31BF">
            <w:pPr>
              <w:pStyle w:val="4"/>
              <w:keepNext w:val="0"/>
              <w:keepLines w:val="0"/>
              <w:pageBreakBefore w:val="0"/>
              <w:overflowPunct/>
              <w:topLinePunct w:val="0"/>
              <w:bidi w:val="0"/>
              <w:spacing w:line="579" w:lineRule="exact"/>
              <w:rPr>
                <w:rFonts w:hint="default" w:ascii="Times New Roman" w:hAnsi="Times New Roman" w:eastAsia="方正仿宋_GBK" w:cs="Times New Roman"/>
                <w:b w:val="0"/>
                <w:bCs w:val="0"/>
                <w:sz w:val="28"/>
                <w:szCs w:val="28"/>
                <w:lang w:val="en-US" w:eastAsia="zh-CN"/>
              </w:rPr>
            </w:pPr>
          </w:p>
        </w:tc>
      </w:tr>
      <w:tr w14:paraId="18B0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315" w:type="dxa"/>
            <w:noWrap w:val="0"/>
            <w:vAlign w:val="top"/>
          </w:tcPr>
          <w:p w14:paraId="35BFBE53">
            <w:pPr>
              <w:pStyle w:val="4"/>
              <w:keepNext w:val="0"/>
              <w:keepLines w:val="0"/>
              <w:pageBreakBefore w:val="0"/>
              <w:overflowPunct/>
              <w:topLinePunct w:val="0"/>
              <w:bidi w:val="0"/>
              <w:spacing w:line="579" w:lineRule="exact"/>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单位地址</w:t>
            </w:r>
          </w:p>
        </w:tc>
        <w:tc>
          <w:tcPr>
            <w:tcW w:w="5177" w:type="dxa"/>
            <w:noWrap w:val="0"/>
            <w:vAlign w:val="top"/>
          </w:tcPr>
          <w:p w14:paraId="6474A55C">
            <w:pPr>
              <w:pStyle w:val="4"/>
              <w:keepNext w:val="0"/>
              <w:keepLines w:val="0"/>
              <w:pageBreakBefore w:val="0"/>
              <w:overflowPunct/>
              <w:topLinePunct w:val="0"/>
              <w:bidi w:val="0"/>
              <w:spacing w:line="579" w:lineRule="exact"/>
              <w:rPr>
                <w:rFonts w:hint="default" w:ascii="Times New Roman" w:hAnsi="Times New Roman" w:eastAsia="方正仿宋_GBK" w:cs="Times New Roman"/>
                <w:b w:val="0"/>
                <w:bCs w:val="0"/>
                <w:sz w:val="28"/>
                <w:szCs w:val="28"/>
                <w:lang w:val="en-US" w:eastAsia="zh-CN"/>
              </w:rPr>
            </w:pPr>
          </w:p>
        </w:tc>
      </w:tr>
      <w:tr w14:paraId="0A00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315" w:type="dxa"/>
            <w:noWrap w:val="0"/>
            <w:vAlign w:val="top"/>
          </w:tcPr>
          <w:p w14:paraId="6CF2BCA9">
            <w:pPr>
              <w:pStyle w:val="4"/>
              <w:keepNext w:val="0"/>
              <w:keepLines w:val="0"/>
              <w:pageBreakBefore w:val="0"/>
              <w:overflowPunct/>
              <w:topLinePunct w:val="0"/>
              <w:bidi w:val="0"/>
              <w:spacing w:line="579" w:lineRule="exact"/>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是否到现场参选</w:t>
            </w:r>
          </w:p>
        </w:tc>
        <w:tc>
          <w:tcPr>
            <w:tcW w:w="5177" w:type="dxa"/>
            <w:noWrap w:val="0"/>
            <w:vAlign w:val="top"/>
          </w:tcPr>
          <w:p w14:paraId="5D105D22">
            <w:pPr>
              <w:pStyle w:val="4"/>
              <w:keepNext w:val="0"/>
              <w:keepLines w:val="0"/>
              <w:pageBreakBefore w:val="0"/>
              <w:overflowPunct/>
              <w:topLinePunct w:val="0"/>
              <w:bidi w:val="0"/>
              <w:spacing w:line="579" w:lineRule="exact"/>
              <w:rPr>
                <w:rFonts w:hint="default" w:ascii="Times New Roman" w:hAnsi="Times New Roman" w:eastAsia="方正仿宋_GBK" w:cs="Times New Roman"/>
                <w:b w:val="0"/>
                <w:bCs w:val="0"/>
                <w:sz w:val="28"/>
                <w:szCs w:val="28"/>
                <w:lang w:val="en-US" w:eastAsia="zh-CN"/>
              </w:rPr>
            </w:pPr>
          </w:p>
        </w:tc>
      </w:tr>
    </w:tbl>
    <w:p w14:paraId="06900B5E">
      <w:pPr>
        <w:pStyle w:val="4"/>
        <w:keepNext w:val="0"/>
        <w:keepLines w:val="0"/>
        <w:pageBreakBefore w:val="0"/>
        <w:overflowPunct/>
        <w:topLinePunct w:val="0"/>
        <w:bidi w:val="0"/>
        <w:spacing w:line="579" w:lineRule="exact"/>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我司将按报价文件要求发送此报名表盖章扫描件到179741858@qq.com进行网上报名登记。现场提供报名表盖章原件。</w:t>
      </w:r>
    </w:p>
    <w:p w14:paraId="71E4CF4E">
      <w:pPr>
        <w:pStyle w:val="4"/>
        <w:keepNext w:val="0"/>
        <w:keepLines w:val="0"/>
        <w:pageBreakBefore w:val="0"/>
        <w:overflowPunct/>
        <w:topLinePunct w:val="0"/>
        <w:bidi w:val="0"/>
        <w:spacing w:line="579" w:lineRule="exact"/>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报名单位（盖章）：</w:t>
      </w:r>
    </w:p>
    <w:p w14:paraId="203CF13D">
      <w:pPr>
        <w:pStyle w:val="4"/>
        <w:keepNext w:val="0"/>
        <w:keepLines w:val="0"/>
        <w:pageBreakBefore w:val="0"/>
        <w:overflowPunct/>
        <w:topLinePunct w:val="0"/>
        <w:bidi w:val="0"/>
        <w:spacing w:line="579"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sz w:val="32"/>
          <w:szCs w:val="32"/>
          <w:lang w:val="en-US" w:eastAsia="zh-CN"/>
        </w:rPr>
        <w:t xml:space="preserve">                                     年  月  日  </w:t>
      </w:r>
    </w:p>
    <w:p w14:paraId="188A273A">
      <w:pPr>
        <w:rPr>
          <w:rFonts w:hint="default" w:ascii="Times New Roman" w:hAnsi="Times New Roman" w:eastAsia="仿宋" w:cs="Times New Roman"/>
          <w:kern w:val="0"/>
          <w:sz w:val="32"/>
          <w:szCs w:val="32"/>
          <w:lang w:eastAsia="zh-CN"/>
        </w:rPr>
      </w:pPr>
    </w:p>
    <w:p w14:paraId="00CBFD3E">
      <w:pPr>
        <w:pStyle w:val="2"/>
        <w:rPr>
          <w:rFonts w:hint="default" w:ascii="Times New Roman" w:hAnsi="Times New Roman" w:eastAsia="仿宋" w:cs="Times New Roman"/>
          <w:kern w:val="0"/>
          <w:sz w:val="32"/>
          <w:szCs w:val="32"/>
          <w:lang w:eastAsia="zh-CN"/>
        </w:rPr>
      </w:pPr>
    </w:p>
    <w:p w14:paraId="33312652">
      <w:pPr>
        <w:rPr>
          <w:rFonts w:hint="default" w:ascii="Times New Roman" w:hAnsi="Times New Roman" w:eastAsia="仿宋" w:cs="Times New Roman"/>
          <w:kern w:val="0"/>
          <w:sz w:val="32"/>
          <w:szCs w:val="32"/>
          <w:lang w:eastAsia="zh-CN"/>
        </w:rPr>
      </w:pPr>
    </w:p>
    <w:p w14:paraId="6D4BB784">
      <w:pPr>
        <w:pStyle w:val="2"/>
        <w:rPr>
          <w:rFonts w:hint="default" w:ascii="Times New Roman" w:hAnsi="Times New Roman" w:cs="Times New Roman"/>
          <w:sz w:val="32"/>
          <w:szCs w:val="32"/>
          <w:lang w:eastAsia="zh-CN"/>
        </w:rPr>
      </w:pPr>
    </w:p>
    <w:p w14:paraId="0CD616AA">
      <w:pPr>
        <w:spacing w:line="360" w:lineRule="auto"/>
        <w:rPr>
          <w:rFonts w:hint="default" w:ascii="Times New Roman" w:hAnsi="Times New Roman" w:eastAsia="仿宋" w:cs="Times New Roman"/>
          <w:kern w:val="0"/>
          <w:sz w:val="32"/>
          <w:szCs w:val="32"/>
          <w:lang w:eastAsia="zh-CN"/>
        </w:rPr>
      </w:pPr>
    </w:p>
    <w:p w14:paraId="0018D6DB">
      <w:pPr>
        <w:spacing w:line="360" w:lineRule="auto"/>
        <w:ind w:firstLine="640" w:firstLineChars="200"/>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（参照格式）</w:t>
      </w:r>
    </w:p>
    <w:p w14:paraId="22AAA89A">
      <w:pPr>
        <w:jc w:val="center"/>
        <w:outlineLvl w:val="0"/>
        <w:rPr>
          <w:rStyle w:val="14"/>
          <w:rFonts w:hint="default" w:ascii="Times New Roman" w:hAnsi="Times New Roman" w:eastAsia="微软雅黑" w:cs="Times New Roman"/>
          <w:b/>
          <w:bCs/>
          <w:color w:val="000000"/>
          <w:sz w:val="32"/>
          <w:szCs w:val="32"/>
        </w:rPr>
      </w:pPr>
    </w:p>
    <w:p w14:paraId="73393D77">
      <w:pPr>
        <w:jc w:val="center"/>
        <w:outlineLvl w:val="0"/>
        <w:rPr>
          <w:rStyle w:val="14"/>
          <w:rFonts w:hint="default" w:ascii="Times New Roman" w:hAnsi="Times New Roman" w:eastAsia="微软雅黑" w:cs="Times New Roman"/>
          <w:b/>
          <w:bCs/>
          <w:color w:val="000000"/>
          <w:sz w:val="32"/>
          <w:szCs w:val="32"/>
        </w:rPr>
      </w:pPr>
    </w:p>
    <w:p w14:paraId="0A90352E">
      <w:pPr>
        <w:jc w:val="center"/>
        <w:outlineLvl w:val="0"/>
        <w:rPr>
          <w:rStyle w:val="14"/>
          <w:rFonts w:hint="default" w:ascii="Times New Roman" w:hAnsi="Times New Roman" w:eastAsia="微软雅黑" w:cs="Times New Roman"/>
          <w:b/>
          <w:bCs/>
          <w:color w:val="000000"/>
          <w:sz w:val="32"/>
          <w:szCs w:val="32"/>
          <w:lang w:val="en-US" w:eastAsia="zh-CN"/>
        </w:rPr>
      </w:pPr>
      <w:r>
        <w:rPr>
          <w:rStyle w:val="14"/>
          <w:rFonts w:hint="default" w:ascii="Times New Roman" w:hAnsi="Times New Roman" w:eastAsia="微软雅黑" w:cs="Times New Roman"/>
          <w:b/>
          <w:bCs/>
          <w:color w:val="000000"/>
          <w:sz w:val="32"/>
          <w:szCs w:val="32"/>
        </w:rPr>
        <w:t>重庆</w:t>
      </w:r>
      <w:r>
        <w:rPr>
          <w:rStyle w:val="14"/>
          <w:rFonts w:hint="default" w:ascii="Times New Roman" w:hAnsi="Times New Roman" w:eastAsia="微软雅黑" w:cs="Times New Roman"/>
          <w:b/>
          <w:bCs/>
          <w:color w:val="000000"/>
          <w:sz w:val="32"/>
          <w:szCs w:val="32"/>
          <w:lang w:val="en-US" w:eastAsia="zh-CN"/>
        </w:rPr>
        <w:t>广电数字技术有限责任公司</w:t>
      </w:r>
    </w:p>
    <w:p w14:paraId="2BD61F3F">
      <w:pPr>
        <w:jc w:val="center"/>
        <w:outlineLvl w:val="0"/>
        <w:rPr>
          <w:rStyle w:val="14"/>
          <w:rFonts w:hint="default" w:ascii="Times New Roman" w:hAnsi="Times New Roman" w:eastAsia="微软雅黑" w:cs="Times New Roman"/>
          <w:b/>
          <w:bCs/>
          <w:color w:val="000000"/>
          <w:sz w:val="32"/>
          <w:szCs w:val="32"/>
        </w:rPr>
      </w:pPr>
      <w:r>
        <w:rPr>
          <w:rStyle w:val="14"/>
          <w:rFonts w:hint="eastAsia" w:ascii="Times New Roman" w:hAnsi="Times New Roman" w:eastAsia="微软雅黑" w:cs="Times New Roman"/>
          <w:b/>
          <w:bCs/>
          <w:color w:val="000000"/>
          <w:sz w:val="32"/>
          <w:szCs w:val="32"/>
          <w:lang w:eastAsia="zh-CN"/>
        </w:rPr>
        <w:t>重庆卫视“思想的力量”节目音响技术服务项目</w:t>
      </w:r>
      <w:r>
        <w:rPr>
          <w:rStyle w:val="14"/>
          <w:rFonts w:hint="default" w:ascii="Times New Roman" w:hAnsi="Times New Roman" w:eastAsia="微软雅黑" w:cs="Times New Roman"/>
          <w:b/>
          <w:bCs/>
          <w:color w:val="000000"/>
          <w:sz w:val="32"/>
          <w:szCs w:val="32"/>
          <w:lang w:val="en-US" w:eastAsia="zh-CN"/>
        </w:rPr>
        <w:t>报</w:t>
      </w:r>
      <w:r>
        <w:rPr>
          <w:rStyle w:val="14"/>
          <w:rFonts w:hint="default" w:ascii="Times New Roman" w:hAnsi="Times New Roman" w:eastAsia="微软雅黑" w:cs="Times New Roman"/>
          <w:b/>
          <w:bCs/>
          <w:color w:val="000000"/>
          <w:sz w:val="32"/>
          <w:szCs w:val="32"/>
        </w:rPr>
        <w:t>价函</w:t>
      </w:r>
    </w:p>
    <w:p w14:paraId="55A1F6AB">
      <w:pPr>
        <w:spacing w:line="360" w:lineRule="auto"/>
        <w:ind w:firstLine="640" w:firstLineChars="200"/>
        <w:rPr>
          <w:rFonts w:hint="default" w:ascii="Times New Roman" w:hAnsi="Times New Roman" w:eastAsia="仿宋" w:cs="Times New Roman"/>
          <w:kern w:val="0"/>
          <w:sz w:val="32"/>
          <w:szCs w:val="32"/>
          <w:lang w:val="en-US" w:eastAsia="zh-CN"/>
        </w:rPr>
      </w:pPr>
    </w:p>
    <w:p w14:paraId="05A3231C">
      <w:pPr>
        <w:spacing w:line="360" w:lineRule="auto"/>
        <w:ind w:firstLine="640" w:firstLineChars="200"/>
        <w:rPr>
          <w:rFonts w:hint="default" w:ascii="Times New Roman" w:hAnsi="Times New Roman" w:eastAsia="仿宋" w:cs="Times New Roman"/>
          <w:kern w:val="0"/>
          <w:sz w:val="32"/>
          <w:szCs w:val="32"/>
          <w:lang w:val="en-US" w:eastAsia="zh-CN"/>
        </w:rPr>
      </w:pPr>
    </w:p>
    <w:p w14:paraId="609BA869">
      <w:pPr>
        <w:spacing w:line="360" w:lineRule="auto"/>
        <w:ind w:firstLine="640" w:firstLineChars="200"/>
        <w:rPr>
          <w:rFonts w:hint="default" w:ascii="Times New Roman" w:hAnsi="Times New Roman" w:eastAsia="仿宋" w:cs="Times New Roman"/>
          <w:kern w:val="0"/>
          <w:sz w:val="32"/>
          <w:szCs w:val="32"/>
          <w:lang w:val="en-US" w:eastAsia="zh-CN"/>
        </w:rPr>
      </w:pPr>
    </w:p>
    <w:p w14:paraId="3A4673A2">
      <w:pPr>
        <w:spacing w:line="360" w:lineRule="auto"/>
        <w:ind w:firstLine="640" w:firstLineChars="200"/>
        <w:rPr>
          <w:rFonts w:hint="default" w:ascii="Times New Roman" w:hAnsi="Times New Roman" w:eastAsia="仿宋" w:cs="Times New Roman"/>
          <w:kern w:val="0"/>
          <w:sz w:val="32"/>
          <w:szCs w:val="32"/>
          <w:lang w:val="en-US" w:eastAsia="zh-CN"/>
        </w:rPr>
      </w:pPr>
    </w:p>
    <w:p w14:paraId="1264EE99">
      <w:pPr>
        <w:spacing w:line="360" w:lineRule="auto"/>
        <w:ind w:firstLine="640" w:firstLineChars="200"/>
        <w:rPr>
          <w:rFonts w:hint="default" w:ascii="Times New Roman" w:hAnsi="Times New Roman" w:eastAsia="仿宋" w:cs="Times New Roman"/>
          <w:kern w:val="0"/>
          <w:sz w:val="32"/>
          <w:szCs w:val="32"/>
          <w:lang w:val="en-US" w:eastAsia="zh-CN"/>
        </w:rPr>
      </w:pPr>
    </w:p>
    <w:p w14:paraId="219DA4DD">
      <w:pPr>
        <w:spacing w:line="360" w:lineRule="auto"/>
        <w:ind w:firstLine="640" w:firstLineChars="200"/>
        <w:rPr>
          <w:rFonts w:hint="default" w:ascii="Times New Roman" w:hAnsi="Times New Roman" w:eastAsia="仿宋" w:cs="Times New Roman"/>
          <w:kern w:val="0"/>
          <w:sz w:val="32"/>
          <w:szCs w:val="32"/>
          <w:lang w:val="en-US" w:eastAsia="zh-CN"/>
        </w:rPr>
      </w:pPr>
    </w:p>
    <w:p w14:paraId="0304A0F8">
      <w:pPr>
        <w:spacing w:line="360" w:lineRule="auto"/>
        <w:ind w:firstLine="640" w:firstLineChars="200"/>
        <w:rPr>
          <w:rFonts w:hint="default" w:ascii="Times New Roman" w:hAnsi="Times New Roman" w:eastAsia="仿宋" w:cs="Times New Roman"/>
          <w:kern w:val="0"/>
          <w:sz w:val="32"/>
          <w:szCs w:val="32"/>
          <w:lang w:val="en-US" w:eastAsia="zh-CN"/>
        </w:rPr>
      </w:pPr>
    </w:p>
    <w:p w14:paraId="01E1F389">
      <w:pPr>
        <w:spacing w:line="480"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报价</w:t>
      </w:r>
      <w:r>
        <w:rPr>
          <w:rFonts w:hint="eastAsia" w:ascii="方正仿宋_GBK" w:hAnsi="方正仿宋_GBK" w:eastAsia="方正仿宋_GBK" w:cs="方正仿宋_GBK"/>
          <w:sz w:val="32"/>
          <w:szCs w:val="32"/>
        </w:rPr>
        <w:t>人公章）</w:t>
      </w:r>
    </w:p>
    <w:p w14:paraId="72A0A641">
      <w:pPr>
        <w:jc w:val="center"/>
        <w:rPr>
          <w:rFonts w:hint="eastAsia" w:ascii="方正仿宋_GBK" w:hAnsi="方正仿宋_GBK" w:eastAsia="方正仿宋_GBK" w:cs="方正仿宋_GBK"/>
          <w:kern w:val="0"/>
          <w:sz w:val="32"/>
          <w:szCs w:val="32"/>
          <w:lang w:val="en-US" w:eastAsia="zh-CN"/>
        </w:rPr>
        <w:sectPr>
          <w:pgSz w:w="11906" w:h="16838"/>
          <w:pgMar w:top="1418" w:right="1416" w:bottom="1702" w:left="1418" w:header="851" w:footer="992" w:gutter="0"/>
          <w:cols w:space="425" w:num="1"/>
          <w:docGrid w:type="lines" w:linePitch="312" w:charSpace="0"/>
        </w:sect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14:paraId="6E313B3F">
      <w:pPr>
        <w:spacing w:line="360" w:lineRule="auto"/>
        <w:jc w:val="both"/>
        <w:rPr>
          <w:rFonts w:hint="eastAsia"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val="en-US" w:eastAsia="zh-CN"/>
        </w:rPr>
        <w:t>1、</w:t>
      </w:r>
      <w:r>
        <w:rPr>
          <w:rFonts w:hint="eastAsia" w:ascii="方正仿宋_GBK" w:hAnsi="方正仿宋_GBK" w:eastAsia="方正仿宋_GBK" w:cs="方正仿宋_GBK"/>
          <w:kern w:val="0"/>
          <w:sz w:val="32"/>
          <w:szCs w:val="32"/>
          <w:lang w:eastAsia="zh-CN"/>
        </w:rPr>
        <w:t>重庆卫视“思想的力量”节目音响技术服务项目</w:t>
      </w:r>
      <w:r>
        <w:rPr>
          <w:rFonts w:hint="eastAsia" w:ascii="方正仿宋_GBK" w:hAnsi="方正仿宋_GBK" w:eastAsia="方正仿宋_GBK" w:cs="方正仿宋_GBK"/>
          <w:kern w:val="0"/>
          <w:sz w:val="32"/>
          <w:szCs w:val="32"/>
        </w:rPr>
        <w:t>报价表</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加盖公章</w:t>
      </w:r>
      <w:r>
        <w:rPr>
          <w:rFonts w:hint="eastAsia" w:ascii="方正仿宋_GBK" w:hAnsi="方正仿宋_GBK" w:eastAsia="方正仿宋_GBK" w:cs="方正仿宋_GBK"/>
          <w:kern w:val="0"/>
          <w:sz w:val="32"/>
          <w:szCs w:val="32"/>
          <w:lang w:eastAsia="zh-CN"/>
        </w:rPr>
        <w:t>）</w:t>
      </w:r>
    </w:p>
    <w:p w14:paraId="67B9F8ED">
      <w:pPr>
        <w:widowControl/>
        <w:wordWrap w:val="0"/>
        <w:snapToGrid w:val="0"/>
        <w:spacing w:line="300" w:lineRule="auto"/>
        <w:rPr>
          <w:rFonts w:hint="default" w:ascii="Times New Roman" w:hAnsi="Times New Roman" w:eastAsia="宋体" w:cs="Times New Roman"/>
          <w:color w:val="000000"/>
          <w:kern w:val="0"/>
          <w:sz w:val="32"/>
          <w:szCs w:val="32"/>
        </w:rPr>
      </w:pPr>
    </w:p>
    <w:p w14:paraId="7AC3C2CF">
      <w:pPr>
        <w:spacing w:line="480" w:lineRule="auto"/>
        <w:rPr>
          <w:rFonts w:hint="default" w:ascii="Times New Roman" w:hAnsi="Times New Roman" w:eastAsia="仿宋" w:cs="Times New Roman"/>
          <w:kern w:val="0"/>
          <w:sz w:val="32"/>
          <w:szCs w:val="32"/>
          <w:lang w:val="en-US" w:eastAsia="zh-CN"/>
        </w:rPr>
      </w:pPr>
    </w:p>
    <w:p w14:paraId="6C0164A3">
      <w:pPr>
        <w:spacing w:line="480" w:lineRule="auto"/>
        <w:ind w:firstLine="560"/>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重庆卫视“思想的力量”节目音响技术服务项目</w:t>
      </w:r>
      <w:r>
        <w:rPr>
          <w:rFonts w:hint="eastAsia" w:ascii="方正仿宋_GBK" w:hAnsi="方正仿宋_GBK" w:eastAsia="方正仿宋_GBK" w:cs="方正仿宋_GBK"/>
          <w:kern w:val="0"/>
          <w:sz w:val="32"/>
          <w:szCs w:val="32"/>
        </w:rPr>
        <w:t>报价表</w:t>
      </w:r>
    </w:p>
    <w:p w14:paraId="3F221095">
      <w:pPr>
        <w:spacing w:line="480" w:lineRule="auto"/>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rPr>
        <w:t>格式自拟，分项报价                          （单位：元）</w:t>
      </w:r>
      <w:r>
        <w:rPr>
          <w:rFonts w:hint="eastAsia" w:ascii="方正仿宋_GBK" w:hAnsi="方正仿宋_GBK" w:eastAsia="方正仿宋_GBK" w:cs="方正仿宋_GBK"/>
          <w:sz w:val="32"/>
          <w:szCs w:val="32"/>
          <w:lang w:val="en-US" w:eastAsia="zh-CN"/>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48"/>
        <w:gridCol w:w="1548"/>
        <w:gridCol w:w="1548"/>
        <w:gridCol w:w="1548"/>
        <w:gridCol w:w="1548"/>
      </w:tblGrid>
      <w:tr w14:paraId="42D1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6FBB9E32">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21779EF6">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52856BA4">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4DE831FB">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5D68AD14">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6291BC9D">
            <w:pPr>
              <w:spacing w:line="480" w:lineRule="auto"/>
              <w:jc w:val="center"/>
              <w:rPr>
                <w:rFonts w:hint="eastAsia" w:ascii="方正仿宋_GBK" w:hAnsi="方正仿宋_GBK" w:eastAsia="方正仿宋_GBK" w:cs="方正仿宋_GBK"/>
                <w:sz w:val="32"/>
                <w:szCs w:val="32"/>
                <w:vertAlign w:val="baseline"/>
                <w:lang w:val="en-US" w:eastAsia="zh-CN"/>
              </w:rPr>
            </w:pPr>
          </w:p>
        </w:tc>
      </w:tr>
      <w:tr w14:paraId="7EBF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65F6113C">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0A324111">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5E577B4F">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33F33871">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68B7E132">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1A8151B0">
            <w:pPr>
              <w:spacing w:line="480" w:lineRule="auto"/>
              <w:jc w:val="center"/>
              <w:rPr>
                <w:rFonts w:hint="eastAsia" w:ascii="方正仿宋_GBK" w:hAnsi="方正仿宋_GBK" w:eastAsia="方正仿宋_GBK" w:cs="方正仿宋_GBK"/>
                <w:sz w:val="32"/>
                <w:szCs w:val="32"/>
                <w:vertAlign w:val="baseline"/>
                <w:lang w:val="en-US" w:eastAsia="zh-CN"/>
              </w:rPr>
            </w:pPr>
          </w:p>
        </w:tc>
      </w:tr>
      <w:tr w14:paraId="7BE8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2765E55E">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69656AD4">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4EC5E698">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6B7CABEA">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55CCAC00">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77230322">
            <w:pPr>
              <w:spacing w:line="480" w:lineRule="auto"/>
              <w:jc w:val="center"/>
              <w:rPr>
                <w:rFonts w:hint="eastAsia" w:ascii="方正仿宋_GBK" w:hAnsi="方正仿宋_GBK" w:eastAsia="方正仿宋_GBK" w:cs="方正仿宋_GBK"/>
                <w:sz w:val="32"/>
                <w:szCs w:val="32"/>
                <w:vertAlign w:val="baseline"/>
                <w:lang w:val="en-US" w:eastAsia="zh-CN"/>
              </w:rPr>
            </w:pPr>
          </w:p>
        </w:tc>
      </w:tr>
      <w:tr w14:paraId="20A3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4DBAEBDF">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765765C4">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454E4CBA">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5BA19371">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4B947E1D">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7C9E7074">
            <w:pPr>
              <w:spacing w:line="480" w:lineRule="auto"/>
              <w:jc w:val="center"/>
              <w:rPr>
                <w:rFonts w:hint="eastAsia" w:ascii="方正仿宋_GBK" w:hAnsi="方正仿宋_GBK" w:eastAsia="方正仿宋_GBK" w:cs="方正仿宋_GBK"/>
                <w:sz w:val="32"/>
                <w:szCs w:val="32"/>
                <w:vertAlign w:val="baseline"/>
                <w:lang w:val="en-US" w:eastAsia="zh-CN"/>
              </w:rPr>
            </w:pPr>
          </w:p>
        </w:tc>
      </w:tr>
      <w:tr w14:paraId="3ED5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7CEB9AFB">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37090931">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5A83A2FC">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705A08E7">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26425B27">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7CCB1F7C">
            <w:pPr>
              <w:spacing w:line="480" w:lineRule="auto"/>
              <w:jc w:val="center"/>
              <w:rPr>
                <w:rFonts w:hint="eastAsia" w:ascii="方正仿宋_GBK" w:hAnsi="方正仿宋_GBK" w:eastAsia="方正仿宋_GBK" w:cs="方正仿宋_GBK"/>
                <w:sz w:val="32"/>
                <w:szCs w:val="32"/>
                <w:vertAlign w:val="baseline"/>
                <w:lang w:val="en-US" w:eastAsia="zh-CN"/>
              </w:rPr>
            </w:pPr>
          </w:p>
        </w:tc>
      </w:tr>
      <w:tr w14:paraId="55B3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75780C23">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45EFC86F">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7BD5F4D1">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0522B271">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62C3F86A">
            <w:pPr>
              <w:spacing w:line="480" w:lineRule="auto"/>
              <w:jc w:val="center"/>
              <w:rPr>
                <w:rFonts w:hint="eastAsia" w:ascii="方正仿宋_GBK" w:hAnsi="方正仿宋_GBK" w:eastAsia="方正仿宋_GBK" w:cs="方正仿宋_GBK"/>
                <w:sz w:val="32"/>
                <w:szCs w:val="32"/>
                <w:vertAlign w:val="baseline"/>
                <w:lang w:val="en-US" w:eastAsia="zh-CN"/>
              </w:rPr>
            </w:pPr>
          </w:p>
        </w:tc>
        <w:tc>
          <w:tcPr>
            <w:tcW w:w="1548" w:type="dxa"/>
          </w:tcPr>
          <w:p w14:paraId="3E420068">
            <w:pPr>
              <w:spacing w:line="480" w:lineRule="auto"/>
              <w:jc w:val="center"/>
              <w:rPr>
                <w:rFonts w:hint="eastAsia" w:ascii="方正仿宋_GBK" w:hAnsi="方正仿宋_GBK" w:eastAsia="方正仿宋_GBK" w:cs="方正仿宋_GBK"/>
                <w:sz w:val="32"/>
                <w:szCs w:val="32"/>
                <w:vertAlign w:val="baseline"/>
                <w:lang w:val="en-US" w:eastAsia="zh-CN"/>
              </w:rPr>
            </w:pPr>
          </w:p>
        </w:tc>
      </w:tr>
      <w:tr w14:paraId="6725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0" w:type="dxa"/>
            <w:gridSpan w:val="5"/>
          </w:tcPr>
          <w:p w14:paraId="5F9485E0">
            <w:pPr>
              <w:tabs>
                <w:tab w:val="left" w:pos="4305"/>
              </w:tabs>
              <w:spacing w:line="480" w:lineRule="auto"/>
              <w:jc w:val="both"/>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总价</w:t>
            </w:r>
          </w:p>
        </w:tc>
        <w:tc>
          <w:tcPr>
            <w:tcW w:w="1548" w:type="dxa"/>
          </w:tcPr>
          <w:p w14:paraId="76467159">
            <w:pPr>
              <w:spacing w:line="480" w:lineRule="auto"/>
              <w:jc w:val="center"/>
              <w:rPr>
                <w:rFonts w:hint="eastAsia" w:ascii="方正仿宋_GBK" w:hAnsi="方正仿宋_GBK" w:eastAsia="方正仿宋_GBK" w:cs="方正仿宋_GBK"/>
                <w:sz w:val="32"/>
                <w:szCs w:val="32"/>
                <w:vertAlign w:val="baseline"/>
                <w:lang w:val="en-US" w:eastAsia="zh-CN"/>
              </w:rPr>
            </w:pPr>
          </w:p>
        </w:tc>
      </w:tr>
    </w:tbl>
    <w:p w14:paraId="1FC0F6D7">
      <w:pPr>
        <w:spacing w:line="480" w:lineRule="auto"/>
        <w:ind w:firstLine="560"/>
        <w:jc w:val="center"/>
        <w:rPr>
          <w:rFonts w:hint="eastAsia" w:ascii="方正仿宋_GBK" w:hAnsi="方正仿宋_GBK" w:eastAsia="方正仿宋_GBK" w:cs="方正仿宋_GBK"/>
          <w:sz w:val="32"/>
          <w:szCs w:val="32"/>
          <w:lang w:val="en-US" w:eastAsia="zh-CN"/>
        </w:rPr>
      </w:pPr>
    </w:p>
    <w:p w14:paraId="5E574E40">
      <w:pPr>
        <w:spacing w:line="480" w:lineRule="auto"/>
        <w:jc w:val="both"/>
        <w:rPr>
          <w:rFonts w:hint="eastAsia" w:ascii="方正仿宋_GBK" w:hAnsi="方正仿宋_GBK" w:eastAsia="方正仿宋_GBK" w:cs="方正仿宋_GBK"/>
          <w:sz w:val="32"/>
          <w:szCs w:val="32"/>
          <w:lang w:val="en-US" w:eastAsia="zh-CN"/>
        </w:rPr>
      </w:pPr>
    </w:p>
    <w:p w14:paraId="04B719B5">
      <w:pPr>
        <w:spacing w:line="480" w:lineRule="auto"/>
        <w:ind w:firstLine="560"/>
        <w:jc w:val="center"/>
        <w:rPr>
          <w:rFonts w:hint="eastAsia" w:ascii="方正仿宋_GBK" w:hAnsi="方正仿宋_GBK" w:eastAsia="方正仿宋_GBK" w:cs="方正仿宋_GBK"/>
          <w:sz w:val="32"/>
          <w:szCs w:val="32"/>
          <w:lang w:val="en-US" w:eastAsia="zh-CN"/>
        </w:rPr>
      </w:pPr>
    </w:p>
    <w:p w14:paraId="313A311C">
      <w:pPr>
        <w:spacing w:line="480" w:lineRule="auto"/>
        <w:jc w:val="both"/>
        <w:rPr>
          <w:rFonts w:hint="eastAsia" w:ascii="方正仿宋_GBK" w:hAnsi="方正仿宋_GBK" w:eastAsia="方正仿宋_GBK" w:cs="方正仿宋_GBK"/>
          <w:sz w:val="32"/>
          <w:szCs w:val="32"/>
          <w:lang w:val="en-US" w:eastAsia="zh-CN"/>
        </w:rPr>
      </w:pPr>
    </w:p>
    <w:p w14:paraId="7F472992">
      <w:pPr>
        <w:spacing w:line="480" w:lineRule="auto"/>
        <w:ind w:firstLine="560"/>
        <w:jc w:val="center"/>
        <w:rPr>
          <w:rFonts w:hint="eastAsia" w:ascii="方正仿宋_GBK" w:hAnsi="方正仿宋_GBK" w:eastAsia="方正仿宋_GBK" w:cs="方正仿宋_GBK"/>
          <w:sz w:val="32"/>
          <w:szCs w:val="32"/>
          <w:lang w:val="en-US" w:eastAsia="zh-CN"/>
        </w:rPr>
      </w:pPr>
    </w:p>
    <w:p w14:paraId="69D7AE31">
      <w:pPr>
        <w:spacing w:line="480" w:lineRule="auto"/>
        <w:ind w:firstLine="560"/>
        <w:jc w:val="center"/>
        <w:rPr>
          <w:rFonts w:hint="eastAsia" w:ascii="方正仿宋_GBK" w:hAnsi="方正仿宋_GBK" w:eastAsia="方正仿宋_GBK" w:cs="方正仿宋_GBK"/>
          <w:sz w:val="32"/>
          <w:szCs w:val="32"/>
          <w:lang w:val="en-US" w:eastAsia="zh-CN"/>
        </w:rPr>
      </w:pPr>
    </w:p>
    <w:p w14:paraId="1CDA4E93">
      <w:pPr>
        <w:spacing w:line="480" w:lineRule="auto"/>
        <w:ind w:firstLine="56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报价</w:t>
      </w:r>
      <w:r>
        <w:rPr>
          <w:rFonts w:hint="eastAsia" w:ascii="方正仿宋_GBK" w:hAnsi="方正仿宋_GBK" w:eastAsia="方正仿宋_GBK" w:cs="方正仿宋_GBK"/>
          <w:sz w:val="32"/>
          <w:szCs w:val="32"/>
        </w:rPr>
        <w:t>人公章）</w:t>
      </w:r>
    </w:p>
    <w:p w14:paraId="479E8822">
      <w:pPr>
        <w:jc w:val="center"/>
        <w:rPr>
          <w:rFonts w:hint="default" w:ascii="Times New Roman" w:hAnsi="Times New Roman" w:eastAsia="仿宋" w:cs="Times New Roman"/>
          <w:kern w:val="0"/>
          <w:sz w:val="32"/>
          <w:szCs w:val="32"/>
          <w:lang w:val="en-US" w:eastAsia="zh-CN"/>
        </w:rPr>
        <w:sectPr>
          <w:pgSz w:w="11906" w:h="16838"/>
          <w:pgMar w:top="1418" w:right="1416" w:bottom="1702" w:left="1418" w:header="851" w:footer="992" w:gutter="0"/>
          <w:cols w:space="425" w:num="1"/>
          <w:docGrid w:type="lines" w:linePitch="312" w:charSpace="0"/>
        </w:sect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14:paraId="7D244BFF">
      <w:pPr>
        <w:pStyle w:val="8"/>
        <w:keepNext w:val="0"/>
        <w:keepLines w:val="0"/>
        <w:pageBreakBefore w:val="0"/>
        <w:numPr>
          <w:ilvl w:val="0"/>
          <w:numId w:val="1"/>
        </w:numPr>
        <w:overflowPunct/>
        <w:topLinePunct w:val="0"/>
        <w:bidi w:val="0"/>
        <w:spacing w:line="579" w:lineRule="exact"/>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 w:cs="Times New Roman"/>
          <w:kern w:val="0"/>
          <w:sz w:val="32"/>
          <w:szCs w:val="32"/>
          <w:lang w:val="en-US" w:eastAsia="zh-CN" w:bidi="ar-SA"/>
        </w:rPr>
        <w:t>法定代表人身份证明书和授权委托书（加盖公章）</w:t>
      </w:r>
    </w:p>
    <w:p w14:paraId="075818F1">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300" w:beforeAutospacing="0" w:after="300" w:afterAutospacing="0" w:line="579" w:lineRule="exact"/>
        <w:ind w:right="0" w:firstLine="2800" w:firstLineChars="1000"/>
        <w:jc w:val="left"/>
        <w:rPr>
          <w:rFonts w:hint="default" w:ascii="Times New Roman" w:hAnsi="Times New Roman" w:eastAsia="仿宋" w:cs="Times New Roman"/>
          <w:sz w:val="28"/>
          <w:szCs w:val="28"/>
        </w:rPr>
      </w:pPr>
      <w:r>
        <w:rPr>
          <w:rFonts w:hint="default" w:ascii="Times New Roman" w:hAnsi="Times New Roman" w:eastAsia="仿宋" w:cs="Times New Roman"/>
          <w:i w:val="0"/>
          <w:iCs w:val="0"/>
          <w:caps w:val="0"/>
          <w:color w:val="333333"/>
          <w:spacing w:val="0"/>
          <w:kern w:val="0"/>
          <w:sz w:val="28"/>
          <w:szCs w:val="28"/>
          <w:lang w:val="en-US" w:eastAsia="zh-CN" w:bidi="ar"/>
        </w:rPr>
        <w:t>法定代表人身份证明书（格式）</w:t>
      </w:r>
    </w:p>
    <w:p w14:paraId="70BDCF03">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300" w:beforeAutospacing="0" w:after="300" w:afterAutospacing="0" w:line="579" w:lineRule="exact"/>
        <w:ind w:right="0"/>
        <w:jc w:val="left"/>
        <w:rPr>
          <w:rFonts w:hint="default" w:ascii="Times New Roman" w:hAnsi="Times New Roman" w:eastAsia="仿宋"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8"/>
          <w:szCs w:val="28"/>
          <w:lang w:val="en-US" w:eastAsia="zh-CN" w:bidi="ar-SA"/>
          <w14:textFill>
            <w14:solidFill>
              <w14:schemeClr w14:val="tx1"/>
            </w14:solidFill>
          </w14:textFill>
        </w:rPr>
        <w:t>项目名称：          </w:t>
      </w:r>
    </w:p>
    <w:p w14:paraId="14D2349A">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300" w:beforeAutospacing="0" w:after="300" w:afterAutospacing="0" w:line="579" w:lineRule="exact"/>
        <w:ind w:left="0" w:right="0" w:firstLine="570"/>
        <w:jc w:val="left"/>
        <w:rPr>
          <w:rFonts w:hint="default" w:ascii="Times New Roman" w:hAnsi="Times New Roman" w:eastAsia="仿宋"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8"/>
          <w:szCs w:val="28"/>
          <w:lang w:val="en-US" w:eastAsia="zh-CN" w:bidi="ar-SA"/>
          <w14:textFill>
            <w14:solidFill>
              <w14:schemeClr w14:val="tx1"/>
            </w14:solidFill>
          </w14:textFill>
        </w:rPr>
        <w:t> 致：</w:t>
      </w:r>
      <w:r>
        <w:rPr>
          <w:rFonts w:hint="default" w:ascii="Times New Roman" w:hAnsi="Times New Roman" w:eastAsia="仿宋" w:cs="Times New Roman"/>
          <w:color w:val="000000" w:themeColor="text1"/>
          <w:kern w:val="0"/>
          <w:sz w:val="28"/>
          <w:szCs w:val="28"/>
          <w:u w:val="singl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0"/>
          <w:sz w:val="28"/>
          <w:szCs w:val="28"/>
          <w:lang w:val="en-US" w:eastAsia="zh-CN" w:bidi="ar-SA"/>
          <w14:textFill>
            <w14:solidFill>
              <w14:schemeClr w14:val="tx1"/>
            </w14:solidFill>
          </w14:textFill>
        </w:rPr>
        <w:t>（询价人名称）</w:t>
      </w:r>
    </w:p>
    <w:p w14:paraId="03BBA3C1">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300" w:beforeAutospacing="0" w:after="300" w:afterAutospacing="0" w:line="579" w:lineRule="exact"/>
        <w:ind w:left="0" w:right="0" w:firstLine="570"/>
        <w:jc w:val="left"/>
        <w:rPr>
          <w:rFonts w:hint="default" w:ascii="Times New Roman" w:hAnsi="Times New Roman" w:eastAsia="仿宋"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8"/>
          <w:szCs w:val="28"/>
          <w:lang w:val="en-US" w:eastAsia="zh-CN" w:bidi="ar-SA"/>
          <w14:textFill>
            <w14:solidFill>
              <w14:schemeClr w14:val="tx1"/>
            </w14:solidFill>
          </w14:textFill>
        </w:rPr>
        <w:t> </w:t>
      </w:r>
      <w:r>
        <w:rPr>
          <w:rFonts w:hint="default" w:ascii="Times New Roman" w:hAnsi="Times New Roman" w:eastAsia="仿宋" w:cs="Times New Roman"/>
          <w:color w:val="000000" w:themeColor="text1"/>
          <w:kern w:val="0"/>
          <w:sz w:val="28"/>
          <w:szCs w:val="28"/>
          <w:u w:val="singl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0"/>
          <w:sz w:val="28"/>
          <w:szCs w:val="28"/>
          <w:lang w:val="en-US" w:eastAsia="zh-CN" w:bidi="ar-SA"/>
          <w14:textFill>
            <w14:solidFill>
              <w14:schemeClr w14:val="tx1"/>
            </w14:solidFill>
          </w14:textFill>
        </w:rPr>
        <w:t>（法定代表人姓名）在 </w:t>
      </w:r>
      <w:r>
        <w:rPr>
          <w:rFonts w:hint="default" w:ascii="Times New Roman" w:hAnsi="Times New Roman" w:eastAsia="仿宋" w:cs="Times New Roman"/>
          <w:color w:val="000000" w:themeColor="text1"/>
          <w:kern w:val="0"/>
          <w:sz w:val="28"/>
          <w:szCs w:val="28"/>
          <w:u w:val="single"/>
          <w:lang w:val="en-US" w:eastAsia="zh-CN" w:bidi="ar-SA"/>
          <w14:textFill>
            <w14:solidFill>
              <w14:schemeClr w14:val="tx1"/>
            </w14:solidFill>
          </w14:textFill>
        </w:rPr>
        <w:t>                      </w:t>
      </w:r>
      <w:r>
        <w:rPr>
          <w:rFonts w:hint="default" w:ascii="Times New Roman" w:hAnsi="Times New Roman" w:eastAsia="仿宋" w:cs="Times New Roman"/>
          <w:color w:val="000000" w:themeColor="text1"/>
          <w:kern w:val="0"/>
          <w:sz w:val="28"/>
          <w:szCs w:val="28"/>
          <w:lang w:val="en-US" w:eastAsia="zh-CN" w:bidi="ar-SA"/>
          <w14:textFill>
            <w14:solidFill>
              <w14:schemeClr w14:val="tx1"/>
            </w14:solidFill>
          </w14:textFill>
        </w:rPr>
        <w:t>（报价人名称）任</w:t>
      </w:r>
      <w:r>
        <w:rPr>
          <w:rFonts w:hint="default" w:ascii="Times New Roman" w:hAnsi="Times New Roman" w:eastAsia="仿宋" w:cs="Times New Roman"/>
          <w:color w:val="000000" w:themeColor="text1"/>
          <w:kern w:val="0"/>
          <w:sz w:val="28"/>
          <w:szCs w:val="28"/>
          <w:u w:val="single"/>
          <w:lang w:val="en-US" w:eastAsia="zh-CN" w:bidi="ar-SA"/>
          <w14:textFill>
            <w14:solidFill>
              <w14:schemeClr w14:val="tx1"/>
            </w14:solidFill>
          </w14:textFill>
        </w:rPr>
        <w:t>        </w:t>
      </w:r>
      <w:r>
        <w:rPr>
          <w:rFonts w:hint="default" w:ascii="Times New Roman" w:hAnsi="Times New Roman" w:eastAsia="仿宋" w:cs="Times New Roman"/>
          <w:color w:val="000000" w:themeColor="text1"/>
          <w:kern w:val="0"/>
          <w:sz w:val="28"/>
          <w:szCs w:val="28"/>
          <w:lang w:val="en-US" w:eastAsia="zh-CN" w:bidi="ar-SA"/>
          <w14:textFill>
            <w14:solidFill>
              <w14:schemeClr w14:val="tx1"/>
            </w14:solidFill>
          </w14:textFill>
        </w:rPr>
        <w:t xml:space="preserve">（职务名称）职务，是 </w:t>
      </w:r>
      <w:r>
        <w:rPr>
          <w:rFonts w:hint="default" w:ascii="Times New Roman" w:hAnsi="Times New Roman" w:eastAsia="仿宋" w:cs="Times New Roman"/>
          <w:color w:val="000000" w:themeColor="text1"/>
          <w:kern w:val="0"/>
          <w:sz w:val="28"/>
          <w:szCs w:val="28"/>
          <w:u w:val="singl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0"/>
          <w:sz w:val="28"/>
          <w:szCs w:val="28"/>
          <w:lang w:val="en-US" w:eastAsia="zh-CN" w:bidi="ar-SA"/>
          <w14:textFill>
            <w14:solidFill>
              <w14:schemeClr w14:val="tx1"/>
            </w14:solidFill>
          </w14:textFill>
        </w:rPr>
        <w:t>（报价人名称）的法定代表人。</w:t>
      </w:r>
    </w:p>
    <w:p w14:paraId="48A42C11">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300" w:beforeAutospacing="0" w:after="300" w:afterAutospacing="0" w:line="579" w:lineRule="exact"/>
        <w:ind w:right="0" w:firstLine="560" w:firstLineChars="200"/>
        <w:jc w:val="left"/>
        <w:rPr>
          <w:rFonts w:hint="default" w:ascii="Times New Roman" w:hAnsi="Times New Roman" w:eastAsia="仿宋"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8"/>
          <w:szCs w:val="28"/>
          <w:lang w:val="en-US" w:eastAsia="zh-CN" w:bidi="ar-SA"/>
          <w14:textFill>
            <w14:solidFill>
              <w14:schemeClr w14:val="tx1"/>
            </w14:solidFill>
          </w14:textFill>
        </w:rPr>
        <w:t>特此证明                    </w:t>
      </w:r>
    </w:p>
    <w:p w14:paraId="60CD42FC">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300" w:beforeAutospacing="0" w:after="300" w:afterAutospacing="0" w:line="579" w:lineRule="exact"/>
        <w:ind w:right="0" w:firstLine="560" w:firstLineChars="200"/>
        <w:jc w:val="right"/>
        <w:rPr>
          <w:rFonts w:hint="default" w:ascii="Times New Roman" w:hAnsi="Times New Roman" w:eastAsia="仿宋"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8"/>
          <w:szCs w:val="28"/>
          <w:lang w:val="en-US" w:eastAsia="zh-CN" w:bidi="ar-SA"/>
          <w14:textFill>
            <w14:solidFill>
              <w14:schemeClr w14:val="tx1"/>
            </w14:solidFill>
          </w14:textFill>
        </w:rPr>
        <w:t>（报价人公章）</w:t>
      </w:r>
    </w:p>
    <w:p w14:paraId="390A376A">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300" w:beforeAutospacing="0" w:after="300" w:afterAutospacing="0" w:line="579" w:lineRule="exact"/>
        <w:ind w:left="0" w:right="0" w:firstLine="570"/>
        <w:jc w:val="right"/>
        <w:rPr>
          <w:rFonts w:hint="default" w:ascii="Times New Roman" w:hAnsi="Times New Roman" w:eastAsia="仿宋"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8"/>
          <w:szCs w:val="28"/>
          <w:lang w:val="en-US" w:eastAsia="zh-CN" w:bidi="ar-SA"/>
          <w14:textFill>
            <w14:solidFill>
              <w14:schemeClr w14:val="tx1"/>
            </w14:solidFill>
          </w14:textFill>
        </w:rPr>
        <w:t>        年   月   日</w:t>
      </w:r>
    </w:p>
    <w:p w14:paraId="31B35B34">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300" w:beforeAutospacing="0" w:after="300" w:afterAutospacing="0" w:line="579" w:lineRule="exact"/>
        <w:ind w:left="0" w:right="0" w:firstLine="570"/>
        <w:jc w:val="left"/>
        <w:rPr>
          <w:rFonts w:hint="default" w:ascii="Times New Roman" w:hAnsi="Times New Roman" w:eastAsia="仿宋"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8"/>
          <w:szCs w:val="28"/>
          <w:lang w:val="en-US" w:eastAsia="zh-CN" w:bidi="ar-SA"/>
          <w14:textFill>
            <w14:solidFill>
              <w14:schemeClr w14:val="tx1"/>
            </w14:solidFill>
          </w14:textFill>
        </w:rPr>
        <w:t>（附：法定代表人身份证正反面复印件）</w:t>
      </w:r>
    </w:p>
    <w:p w14:paraId="7523DC00">
      <w:pPr>
        <w:pStyle w:val="8"/>
        <w:keepNext w:val="0"/>
        <w:keepLines w:val="0"/>
        <w:pageBreakBefore w:val="0"/>
        <w:overflowPunct/>
        <w:topLinePunct w:val="0"/>
        <w:bidi w:val="0"/>
        <w:spacing w:line="579" w:lineRule="exact"/>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p>
    <w:p w14:paraId="55EBFEE3">
      <w:pPr>
        <w:keepNext w:val="0"/>
        <w:keepLines w:val="0"/>
        <w:pageBreakBefore w:val="0"/>
        <w:overflowPunct/>
        <w:topLinePunct w:val="0"/>
        <w:bidi w:val="0"/>
        <w:spacing w:line="579" w:lineRule="exact"/>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p>
    <w:p w14:paraId="21B64C8C">
      <w:pPr>
        <w:pStyle w:val="8"/>
        <w:keepNext w:val="0"/>
        <w:keepLines w:val="0"/>
        <w:pageBreakBefore w:val="0"/>
        <w:overflowPunct/>
        <w:topLinePunct w:val="0"/>
        <w:bidi w:val="0"/>
        <w:spacing w:line="579" w:lineRule="exact"/>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p>
    <w:p w14:paraId="79AA3A14">
      <w:pPr>
        <w:keepNext w:val="0"/>
        <w:keepLines w:val="0"/>
        <w:pageBreakBefore w:val="0"/>
        <w:overflowPunct/>
        <w:topLinePunct w:val="0"/>
        <w:bidi w:val="0"/>
        <w:spacing w:line="579" w:lineRule="exact"/>
        <w:rPr>
          <w:rFonts w:hint="default" w:ascii="Times New Roman" w:hAnsi="Times New Roman" w:eastAsia="宋体" w:cs="Times New Roman"/>
          <w:i w:val="0"/>
          <w:iCs w:val="0"/>
          <w:caps w:val="0"/>
          <w:color w:val="333333"/>
          <w:spacing w:val="0"/>
          <w:kern w:val="0"/>
          <w:sz w:val="32"/>
          <w:szCs w:val="32"/>
          <w:lang w:val="en-US" w:eastAsia="zh-CN" w:bidi="ar"/>
        </w:rPr>
      </w:pPr>
    </w:p>
    <w:p w14:paraId="7C1FE168">
      <w:pPr>
        <w:pStyle w:val="8"/>
        <w:keepNext w:val="0"/>
        <w:keepLines w:val="0"/>
        <w:pageBreakBefore w:val="0"/>
        <w:overflowPunct/>
        <w:topLinePunct w:val="0"/>
        <w:bidi w:val="0"/>
        <w:spacing w:line="579" w:lineRule="exact"/>
        <w:rPr>
          <w:rFonts w:hint="default" w:ascii="Times New Roman" w:hAnsi="Times New Roman" w:eastAsia="宋体" w:cs="Times New Roman"/>
          <w:i w:val="0"/>
          <w:iCs w:val="0"/>
          <w:caps w:val="0"/>
          <w:color w:val="333333"/>
          <w:spacing w:val="0"/>
          <w:kern w:val="0"/>
          <w:sz w:val="32"/>
          <w:szCs w:val="32"/>
          <w:lang w:val="en-US" w:eastAsia="zh-CN" w:bidi="ar"/>
        </w:rPr>
      </w:pPr>
    </w:p>
    <w:p w14:paraId="27041B14">
      <w:pPr>
        <w:keepNext w:val="0"/>
        <w:keepLines w:val="0"/>
        <w:pageBreakBefore w:val="0"/>
        <w:overflowPunct/>
        <w:topLinePunct w:val="0"/>
        <w:bidi w:val="0"/>
        <w:spacing w:line="579" w:lineRule="exact"/>
        <w:rPr>
          <w:rFonts w:hint="default" w:ascii="Times New Roman" w:hAnsi="Times New Roman" w:eastAsia="宋体" w:cs="Times New Roman"/>
          <w:i w:val="0"/>
          <w:iCs w:val="0"/>
          <w:caps w:val="0"/>
          <w:color w:val="333333"/>
          <w:spacing w:val="0"/>
          <w:kern w:val="0"/>
          <w:sz w:val="32"/>
          <w:szCs w:val="32"/>
          <w:lang w:val="en-US" w:eastAsia="zh-CN" w:bidi="ar"/>
        </w:rPr>
      </w:pPr>
    </w:p>
    <w:p w14:paraId="6C39932C">
      <w:pPr>
        <w:pStyle w:val="8"/>
        <w:keepNext w:val="0"/>
        <w:keepLines w:val="0"/>
        <w:pageBreakBefore w:val="0"/>
        <w:overflowPunct/>
        <w:topLinePunct w:val="0"/>
        <w:bidi w:val="0"/>
        <w:spacing w:line="579" w:lineRule="exact"/>
        <w:rPr>
          <w:rFonts w:hint="default" w:ascii="Times New Roman" w:hAnsi="Times New Roman" w:eastAsia="宋体" w:cs="Times New Roman"/>
          <w:i w:val="0"/>
          <w:iCs w:val="0"/>
          <w:caps w:val="0"/>
          <w:color w:val="333333"/>
          <w:spacing w:val="0"/>
          <w:kern w:val="0"/>
          <w:sz w:val="32"/>
          <w:szCs w:val="32"/>
          <w:lang w:val="en-US" w:eastAsia="zh-CN" w:bidi="ar"/>
        </w:rPr>
      </w:pPr>
    </w:p>
    <w:p w14:paraId="5B612D65">
      <w:pPr>
        <w:keepNext w:val="0"/>
        <w:keepLines w:val="0"/>
        <w:pageBreakBefore w:val="0"/>
        <w:overflowPunct/>
        <w:topLinePunct w:val="0"/>
        <w:bidi w:val="0"/>
        <w:spacing w:line="579" w:lineRule="exact"/>
        <w:rPr>
          <w:rFonts w:hint="default" w:ascii="Times New Roman" w:hAnsi="Times New Roman" w:eastAsia="宋体" w:cs="Times New Roman"/>
          <w:i w:val="0"/>
          <w:iCs w:val="0"/>
          <w:caps w:val="0"/>
          <w:color w:val="333333"/>
          <w:spacing w:val="0"/>
          <w:kern w:val="0"/>
          <w:sz w:val="32"/>
          <w:szCs w:val="32"/>
          <w:lang w:val="en-US" w:eastAsia="zh-CN" w:bidi="ar"/>
        </w:rPr>
      </w:pPr>
    </w:p>
    <w:p w14:paraId="6B692DDD">
      <w:pPr>
        <w:pStyle w:val="8"/>
        <w:keepNext w:val="0"/>
        <w:keepLines w:val="0"/>
        <w:pageBreakBefore w:val="0"/>
        <w:overflowPunct/>
        <w:topLinePunct w:val="0"/>
        <w:bidi w:val="0"/>
        <w:spacing w:line="579" w:lineRule="exact"/>
        <w:rPr>
          <w:rFonts w:hint="default" w:ascii="Times New Roman" w:hAnsi="Times New Roman" w:eastAsia="宋体" w:cs="Times New Roman"/>
          <w:i w:val="0"/>
          <w:iCs w:val="0"/>
          <w:caps w:val="0"/>
          <w:color w:val="333333"/>
          <w:spacing w:val="0"/>
          <w:kern w:val="0"/>
          <w:sz w:val="32"/>
          <w:szCs w:val="32"/>
          <w:lang w:val="en-US" w:eastAsia="zh-CN" w:bidi="ar"/>
        </w:rPr>
      </w:pPr>
    </w:p>
    <w:p w14:paraId="5AE4454C">
      <w:pPr>
        <w:keepNext w:val="0"/>
        <w:keepLines w:val="0"/>
        <w:pageBreakBefore w:val="0"/>
        <w:overflowPunct/>
        <w:topLinePunct w:val="0"/>
        <w:bidi w:val="0"/>
        <w:spacing w:line="579" w:lineRule="exact"/>
        <w:rPr>
          <w:rFonts w:hint="default" w:ascii="Times New Roman" w:hAnsi="Times New Roman" w:eastAsia="宋体" w:cs="Times New Roman"/>
          <w:i w:val="0"/>
          <w:iCs w:val="0"/>
          <w:caps w:val="0"/>
          <w:color w:val="333333"/>
          <w:spacing w:val="0"/>
          <w:kern w:val="0"/>
          <w:sz w:val="32"/>
          <w:szCs w:val="32"/>
          <w:lang w:val="en-US" w:eastAsia="zh-CN" w:bidi="ar"/>
        </w:rPr>
      </w:pPr>
    </w:p>
    <w:p w14:paraId="1C0A032A">
      <w:pPr>
        <w:keepNext w:val="0"/>
        <w:keepLines w:val="0"/>
        <w:pageBreakBefore w:val="0"/>
        <w:overflowPunct/>
        <w:topLinePunct w:val="0"/>
        <w:bidi w:val="0"/>
        <w:spacing w:line="579" w:lineRule="exact"/>
        <w:rPr>
          <w:rFonts w:hint="default" w:ascii="Times New Roman" w:hAnsi="Times New Roman" w:cs="Times New Roman"/>
          <w:sz w:val="32"/>
          <w:szCs w:val="32"/>
          <w:lang w:val="en-US" w:eastAsia="zh-CN"/>
        </w:rPr>
      </w:pPr>
    </w:p>
    <w:p w14:paraId="5C03833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overflowPunct/>
        <w:topLinePunct w:val="0"/>
        <w:bidi w:val="0"/>
        <w:spacing w:before="300" w:beforeAutospacing="0" w:after="300" w:afterAutospacing="0" w:line="579" w:lineRule="exact"/>
        <w:ind w:right="0" w:rightChars="0" w:firstLine="2520" w:firstLineChars="900"/>
        <w:jc w:val="left"/>
        <w:rPr>
          <w:rFonts w:hint="default" w:ascii="Times New Roman" w:hAnsi="Times New Roman" w:eastAsia="仿宋" w:cs="Times New Roman"/>
          <w:i w:val="0"/>
          <w:iCs w:val="0"/>
          <w:caps w:val="0"/>
          <w:color w:val="333333"/>
          <w:spacing w:val="0"/>
          <w:kern w:val="0"/>
          <w:sz w:val="28"/>
          <w:szCs w:val="28"/>
          <w:lang w:val="en-US" w:eastAsia="zh-CN" w:bidi="ar"/>
        </w:rPr>
      </w:pPr>
      <w:r>
        <w:rPr>
          <w:rFonts w:hint="default" w:ascii="Times New Roman" w:hAnsi="Times New Roman" w:eastAsia="仿宋" w:cs="Times New Roman"/>
          <w:i w:val="0"/>
          <w:iCs w:val="0"/>
          <w:caps w:val="0"/>
          <w:color w:val="333333"/>
          <w:spacing w:val="0"/>
          <w:kern w:val="0"/>
          <w:sz w:val="28"/>
          <w:szCs w:val="28"/>
          <w:lang w:val="en-US" w:eastAsia="zh-CN" w:bidi="ar"/>
        </w:rPr>
        <w:t>法定代表人授权委托书（格式）</w:t>
      </w:r>
    </w:p>
    <w:p w14:paraId="693371F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overflowPunct/>
        <w:topLinePunct w:val="0"/>
        <w:bidi w:val="0"/>
        <w:spacing w:before="300" w:beforeAutospacing="0" w:after="300" w:afterAutospacing="0" w:line="579" w:lineRule="exact"/>
        <w:ind w:right="0" w:rightChars="0"/>
        <w:jc w:val="left"/>
        <w:rPr>
          <w:rFonts w:hint="default" w:ascii="Times New Roman" w:hAnsi="Times New Roman" w:eastAsia="仿宋" w:cs="Times New Roman"/>
          <w:sz w:val="28"/>
          <w:szCs w:val="28"/>
        </w:rPr>
      </w:pPr>
      <w:r>
        <w:rPr>
          <w:rFonts w:hint="default" w:ascii="Times New Roman" w:hAnsi="Times New Roman" w:eastAsia="仿宋" w:cs="Times New Roman"/>
          <w:i w:val="0"/>
          <w:iCs w:val="0"/>
          <w:caps w:val="0"/>
          <w:color w:val="333333"/>
          <w:spacing w:val="0"/>
          <w:kern w:val="0"/>
          <w:sz w:val="28"/>
          <w:szCs w:val="28"/>
          <w:lang w:val="en-US" w:eastAsia="zh-CN" w:bidi="ar"/>
        </w:rPr>
        <w:t>项目名称：</w:t>
      </w:r>
      <w:r>
        <w:rPr>
          <w:rFonts w:hint="default" w:ascii="Times New Roman" w:hAnsi="Times New Roman" w:eastAsia="仿宋" w:cs="Times New Roman"/>
          <w:i w:val="0"/>
          <w:iCs w:val="0"/>
          <w:caps w:val="0"/>
          <w:color w:val="333333"/>
          <w:spacing w:val="0"/>
          <w:kern w:val="0"/>
          <w:sz w:val="28"/>
          <w:szCs w:val="28"/>
          <w:u w:val="single"/>
          <w:lang w:val="en-US" w:eastAsia="zh-CN" w:bidi="ar"/>
        </w:rPr>
        <w:t>                </w:t>
      </w:r>
    </w:p>
    <w:p w14:paraId="62C6AD2C">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300" w:beforeAutospacing="0" w:after="300" w:afterAutospacing="0" w:line="579" w:lineRule="exact"/>
        <w:ind w:right="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i w:val="0"/>
          <w:iCs w:val="0"/>
          <w:caps w:val="0"/>
          <w:color w:val="333333"/>
          <w:spacing w:val="0"/>
          <w:kern w:val="0"/>
          <w:sz w:val="28"/>
          <w:szCs w:val="28"/>
          <w:lang w:val="en-US" w:eastAsia="zh-CN" w:bidi="ar"/>
        </w:rPr>
        <w:t>致：</w:t>
      </w:r>
      <w:r>
        <w:rPr>
          <w:rFonts w:hint="default" w:ascii="Times New Roman" w:hAnsi="Times New Roman" w:eastAsia="仿宋" w:cs="Times New Roman"/>
          <w:i w:val="0"/>
          <w:iCs w:val="0"/>
          <w:caps w:val="0"/>
          <w:color w:val="333333"/>
          <w:spacing w:val="0"/>
          <w:kern w:val="0"/>
          <w:sz w:val="28"/>
          <w:szCs w:val="28"/>
          <w:u w:val="single"/>
          <w:lang w:val="en-US" w:eastAsia="zh-CN" w:bidi="ar"/>
        </w:rPr>
        <w:t>                </w:t>
      </w:r>
      <w:r>
        <w:rPr>
          <w:rFonts w:hint="default" w:ascii="Times New Roman" w:hAnsi="Times New Roman" w:eastAsia="仿宋" w:cs="Times New Roman"/>
          <w:i w:val="0"/>
          <w:iCs w:val="0"/>
          <w:caps w:val="0"/>
          <w:color w:val="333333"/>
          <w:spacing w:val="0"/>
          <w:kern w:val="0"/>
          <w:sz w:val="28"/>
          <w:szCs w:val="28"/>
          <w:lang w:val="en-US" w:eastAsia="zh-CN" w:bidi="ar"/>
        </w:rPr>
        <w:t>（询价人名称）</w:t>
      </w:r>
    </w:p>
    <w:p w14:paraId="712ED2E0">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300" w:beforeAutospacing="0" w:after="300" w:afterAutospacing="0" w:line="579" w:lineRule="exact"/>
        <w:ind w:left="0" w:right="0" w:firstLine="480"/>
        <w:jc w:val="left"/>
        <w:rPr>
          <w:rFonts w:hint="default" w:ascii="Times New Roman" w:hAnsi="Times New Roman" w:eastAsia="仿宋" w:cs="Times New Roman"/>
          <w:sz w:val="28"/>
          <w:szCs w:val="28"/>
        </w:rPr>
      </w:pPr>
      <w:r>
        <w:rPr>
          <w:rFonts w:hint="default" w:ascii="Times New Roman" w:hAnsi="Times New Roman" w:eastAsia="仿宋" w:cs="Times New Roman"/>
          <w:i w:val="0"/>
          <w:iCs w:val="0"/>
          <w:caps w:val="0"/>
          <w:color w:val="333333"/>
          <w:spacing w:val="0"/>
          <w:kern w:val="0"/>
          <w:sz w:val="28"/>
          <w:szCs w:val="28"/>
          <w:u w:val="single"/>
          <w:lang w:val="en-US" w:eastAsia="zh-CN" w:bidi="ar"/>
        </w:rPr>
        <w:t>            </w:t>
      </w:r>
      <w:r>
        <w:rPr>
          <w:rFonts w:hint="default" w:ascii="Times New Roman" w:hAnsi="Times New Roman" w:eastAsia="仿宋" w:cs="Times New Roman"/>
          <w:i w:val="0"/>
          <w:iCs w:val="0"/>
          <w:caps w:val="0"/>
          <w:color w:val="333333"/>
          <w:spacing w:val="0"/>
          <w:kern w:val="0"/>
          <w:sz w:val="28"/>
          <w:szCs w:val="28"/>
          <w:lang w:val="en-US" w:eastAsia="zh-CN" w:bidi="ar"/>
        </w:rPr>
        <w:t>（报价人法定代表人名称）是</w:t>
      </w:r>
      <w:r>
        <w:rPr>
          <w:rFonts w:hint="default" w:ascii="Times New Roman" w:hAnsi="Times New Roman" w:eastAsia="仿宋" w:cs="Times New Roman"/>
          <w:i w:val="0"/>
          <w:iCs w:val="0"/>
          <w:caps w:val="0"/>
          <w:color w:val="333333"/>
          <w:spacing w:val="0"/>
          <w:kern w:val="0"/>
          <w:sz w:val="28"/>
          <w:szCs w:val="28"/>
          <w:u w:val="single"/>
          <w:lang w:val="en-US" w:eastAsia="zh-CN" w:bidi="ar"/>
        </w:rPr>
        <w:t>                    </w:t>
      </w:r>
      <w:r>
        <w:rPr>
          <w:rFonts w:hint="default" w:ascii="Times New Roman" w:hAnsi="Times New Roman" w:eastAsia="仿宋" w:cs="Times New Roman"/>
          <w:i w:val="0"/>
          <w:iCs w:val="0"/>
          <w:caps w:val="0"/>
          <w:color w:val="333333"/>
          <w:spacing w:val="0"/>
          <w:kern w:val="0"/>
          <w:sz w:val="28"/>
          <w:szCs w:val="28"/>
          <w:lang w:val="en-US" w:eastAsia="zh-CN" w:bidi="ar"/>
        </w:rPr>
        <w:t>（报价人名称）的法定代表人，特授权</w:t>
      </w:r>
      <w:r>
        <w:rPr>
          <w:rFonts w:hint="default" w:ascii="Times New Roman" w:hAnsi="Times New Roman" w:eastAsia="仿宋" w:cs="Times New Roman"/>
          <w:i w:val="0"/>
          <w:iCs w:val="0"/>
          <w:caps w:val="0"/>
          <w:color w:val="333333"/>
          <w:spacing w:val="0"/>
          <w:kern w:val="0"/>
          <w:sz w:val="28"/>
          <w:szCs w:val="28"/>
          <w:u w:val="single"/>
          <w:lang w:val="en-US" w:eastAsia="zh-CN" w:bidi="ar"/>
        </w:rPr>
        <w:t>          </w:t>
      </w:r>
      <w:r>
        <w:rPr>
          <w:rFonts w:hint="default" w:ascii="Times New Roman" w:hAnsi="Times New Roman" w:eastAsia="仿宋" w:cs="Times New Roman"/>
          <w:i w:val="0"/>
          <w:iCs w:val="0"/>
          <w:caps w:val="0"/>
          <w:color w:val="333333"/>
          <w:spacing w:val="0"/>
          <w:kern w:val="0"/>
          <w:sz w:val="28"/>
          <w:szCs w:val="28"/>
          <w:lang w:val="en-US" w:eastAsia="zh-CN" w:bidi="ar"/>
        </w:rPr>
        <w:t>（被授权人姓名及身份证代码）代表我单位全权办理上述项目的询价、签约等具体工作，并签署全部有关文件、协议及合同。</w:t>
      </w:r>
    </w:p>
    <w:p w14:paraId="5F72E7FE">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300" w:beforeAutospacing="0" w:after="300" w:afterAutospacing="0" w:line="579" w:lineRule="exact"/>
        <w:ind w:left="0" w:right="0" w:firstLine="480"/>
        <w:jc w:val="left"/>
        <w:rPr>
          <w:rFonts w:hint="default" w:ascii="Times New Roman" w:hAnsi="Times New Roman" w:eastAsia="仿宋" w:cs="Times New Roman"/>
          <w:sz w:val="28"/>
          <w:szCs w:val="28"/>
        </w:rPr>
      </w:pPr>
      <w:r>
        <w:rPr>
          <w:rFonts w:hint="default" w:ascii="Times New Roman" w:hAnsi="Times New Roman" w:eastAsia="仿宋" w:cs="Times New Roman"/>
          <w:i w:val="0"/>
          <w:iCs w:val="0"/>
          <w:caps w:val="0"/>
          <w:color w:val="333333"/>
          <w:spacing w:val="0"/>
          <w:kern w:val="0"/>
          <w:sz w:val="28"/>
          <w:szCs w:val="28"/>
          <w:lang w:val="en-US" w:eastAsia="zh-CN" w:bidi="ar"/>
        </w:rPr>
        <w:t>我单位对被授权人的签字负全部责任。</w:t>
      </w:r>
    </w:p>
    <w:p w14:paraId="1B05626A">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300" w:beforeAutospacing="0" w:after="300" w:afterAutospacing="0" w:line="579" w:lineRule="exact"/>
        <w:ind w:left="0" w:right="0" w:firstLine="480"/>
        <w:jc w:val="left"/>
        <w:rPr>
          <w:rFonts w:hint="default" w:ascii="Times New Roman" w:hAnsi="Times New Roman" w:eastAsia="仿宋" w:cs="Times New Roman"/>
          <w:sz w:val="28"/>
          <w:szCs w:val="28"/>
        </w:rPr>
      </w:pPr>
      <w:r>
        <w:rPr>
          <w:rFonts w:hint="default" w:ascii="Times New Roman" w:hAnsi="Times New Roman" w:eastAsia="仿宋" w:cs="Times New Roman"/>
          <w:i w:val="0"/>
          <w:iCs w:val="0"/>
          <w:caps w:val="0"/>
          <w:color w:val="333333"/>
          <w:spacing w:val="0"/>
          <w:kern w:val="0"/>
          <w:sz w:val="28"/>
          <w:szCs w:val="28"/>
          <w:lang w:val="en-US" w:eastAsia="zh-CN" w:bidi="ar"/>
        </w:rPr>
        <w:t>在撤消授权的书面通知以前，本授权书一直有效。被授权人在授权书有效期内签署的所有文件不因授权的撤消而失效。</w:t>
      </w:r>
    </w:p>
    <w:p w14:paraId="017486B5">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300" w:beforeAutospacing="0" w:after="300" w:afterAutospacing="0" w:line="579" w:lineRule="exact"/>
        <w:ind w:left="0" w:right="0" w:firstLine="570"/>
        <w:jc w:val="left"/>
        <w:rPr>
          <w:rFonts w:hint="default" w:ascii="Times New Roman" w:hAnsi="Times New Roman" w:eastAsia="仿宋" w:cs="Times New Roman"/>
          <w:i w:val="0"/>
          <w:iCs w:val="0"/>
          <w:caps w:val="0"/>
          <w:color w:val="333333"/>
          <w:spacing w:val="0"/>
          <w:kern w:val="0"/>
          <w:sz w:val="28"/>
          <w:szCs w:val="28"/>
          <w:lang w:val="en-US" w:eastAsia="zh-CN" w:bidi="ar"/>
        </w:rPr>
      </w:pPr>
      <w:r>
        <w:rPr>
          <w:rFonts w:hint="default" w:ascii="Times New Roman" w:hAnsi="Times New Roman" w:eastAsia="仿宋" w:cs="Times New Roman"/>
          <w:i w:val="0"/>
          <w:iCs w:val="0"/>
          <w:caps w:val="0"/>
          <w:color w:val="333333"/>
          <w:spacing w:val="0"/>
          <w:kern w:val="0"/>
          <w:sz w:val="28"/>
          <w:szCs w:val="28"/>
          <w:lang w:val="en-US" w:eastAsia="zh-CN" w:bidi="ar"/>
        </w:rPr>
        <w:t> 被授权人：                                         报价人法定代表人：</w:t>
      </w:r>
    </w:p>
    <w:p w14:paraId="128BEA7D">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300" w:beforeAutospacing="0" w:after="300" w:afterAutospacing="0" w:line="579" w:lineRule="exact"/>
        <w:ind w:right="0"/>
        <w:jc w:val="left"/>
        <w:rPr>
          <w:rFonts w:hint="default" w:ascii="Times New Roman" w:hAnsi="Times New Roman" w:eastAsia="仿宋" w:cs="Times New Roman"/>
          <w:sz w:val="28"/>
          <w:szCs w:val="28"/>
        </w:rPr>
      </w:pPr>
      <w:r>
        <w:rPr>
          <w:rFonts w:hint="default" w:ascii="Times New Roman" w:hAnsi="Times New Roman" w:eastAsia="仿宋" w:cs="Times New Roman"/>
          <w:i w:val="0"/>
          <w:iCs w:val="0"/>
          <w:caps w:val="0"/>
          <w:color w:val="333333"/>
          <w:spacing w:val="0"/>
          <w:kern w:val="0"/>
          <w:sz w:val="28"/>
          <w:szCs w:val="28"/>
          <w:lang w:val="en-US" w:eastAsia="zh-CN" w:bidi="ar"/>
        </w:rPr>
        <w:t>（签字或盖章）                                           （签字或盖章）</w:t>
      </w:r>
    </w:p>
    <w:p w14:paraId="163F4B3D">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300" w:beforeAutospacing="0" w:after="300" w:afterAutospacing="0" w:line="579" w:lineRule="exact"/>
        <w:ind w:left="0" w:right="0" w:firstLine="570"/>
        <w:jc w:val="left"/>
        <w:rPr>
          <w:rFonts w:hint="default" w:ascii="Times New Roman" w:hAnsi="Times New Roman" w:eastAsia="仿宋" w:cs="Times New Roman"/>
          <w:i w:val="0"/>
          <w:iCs w:val="0"/>
          <w:caps w:val="0"/>
          <w:color w:val="333333"/>
          <w:spacing w:val="0"/>
          <w:kern w:val="0"/>
          <w:sz w:val="28"/>
          <w:szCs w:val="28"/>
          <w:lang w:val="en-US" w:eastAsia="zh-CN" w:bidi="ar"/>
        </w:rPr>
      </w:pPr>
      <w:r>
        <w:rPr>
          <w:rFonts w:hint="default" w:ascii="Times New Roman" w:hAnsi="Times New Roman" w:eastAsia="仿宋" w:cs="Times New Roman"/>
          <w:i w:val="0"/>
          <w:iCs w:val="0"/>
          <w:caps w:val="0"/>
          <w:color w:val="333333"/>
          <w:spacing w:val="0"/>
          <w:kern w:val="0"/>
          <w:sz w:val="28"/>
          <w:szCs w:val="28"/>
          <w:lang w:val="en-US" w:eastAsia="zh-CN" w:bidi="ar"/>
        </w:rPr>
        <w:t>（附：被授权人身份证正反面复印件）                               </w:t>
      </w:r>
    </w:p>
    <w:p w14:paraId="52FD5648">
      <w:pPr>
        <w:keepNext w:val="0"/>
        <w:keepLines w:val="0"/>
        <w:pageBreakBefore w:val="0"/>
        <w:overflowPunct/>
        <w:topLinePunct w:val="0"/>
        <w:bidi w:val="0"/>
        <w:spacing w:line="579" w:lineRule="exact"/>
        <w:rPr>
          <w:rFonts w:hint="default" w:ascii="Times New Roman" w:hAnsi="Times New Roman" w:cs="Times New Roman"/>
          <w:sz w:val="28"/>
          <w:szCs w:val="28"/>
        </w:rPr>
      </w:pPr>
    </w:p>
    <w:p w14:paraId="4C73354E">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300" w:beforeAutospacing="0" w:after="300" w:afterAutospacing="0" w:line="579" w:lineRule="exact"/>
        <w:ind w:left="0" w:right="480" w:firstLine="570"/>
        <w:jc w:val="right"/>
        <w:rPr>
          <w:rFonts w:hint="default" w:ascii="Times New Roman" w:hAnsi="Times New Roman" w:eastAsia="仿宋" w:cs="Times New Roman"/>
          <w:sz w:val="28"/>
          <w:szCs w:val="28"/>
        </w:rPr>
      </w:pPr>
      <w:r>
        <w:rPr>
          <w:rFonts w:hint="default" w:ascii="Times New Roman" w:hAnsi="Times New Roman" w:eastAsia="仿宋" w:cs="Times New Roman"/>
          <w:i w:val="0"/>
          <w:iCs w:val="0"/>
          <w:caps w:val="0"/>
          <w:color w:val="333333"/>
          <w:spacing w:val="0"/>
          <w:kern w:val="0"/>
          <w:sz w:val="28"/>
          <w:szCs w:val="28"/>
          <w:lang w:val="en-US" w:eastAsia="zh-CN" w:bidi="ar"/>
        </w:rPr>
        <w:t>（报价人公章）</w:t>
      </w:r>
    </w:p>
    <w:p w14:paraId="32E3DF7C">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300" w:beforeAutospacing="0" w:after="300" w:afterAutospacing="0" w:line="579" w:lineRule="exact"/>
        <w:ind w:left="0" w:right="480" w:firstLine="570"/>
        <w:jc w:val="right"/>
        <w:rPr>
          <w:rFonts w:hint="default" w:ascii="Times New Roman" w:hAnsi="Times New Roman" w:eastAsia="仿宋" w:cs="Times New Roman"/>
          <w:i w:val="0"/>
          <w:iCs w:val="0"/>
          <w:caps w:val="0"/>
          <w:color w:val="333333"/>
          <w:spacing w:val="0"/>
          <w:kern w:val="0"/>
          <w:sz w:val="28"/>
          <w:szCs w:val="28"/>
          <w:lang w:val="en-US" w:eastAsia="zh-CN" w:bidi="ar"/>
        </w:rPr>
      </w:pPr>
      <w:r>
        <w:rPr>
          <w:rFonts w:hint="default" w:ascii="Times New Roman" w:hAnsi="Times New Roman" w:eastAsia="仿宋" w:cs="Times New Roman"/>
          <w:i w:val="0"/>
          <w:iCs w:val="0"/>
          <w:caps w:val="0"/>
          <w:color w:val="333333"/>
          <w:spacing w:val="0"/>
          <w:kern w:val="0"/>
          <w:sz w:val="28"/>
          <w:szCs w:val="28"/>
          <w:lang w:val="en-US" w:eastAsia="zh-CN" w:bidi="ar"/>
        </w:rPr>
        <w:t>年   月   日</w:t>
      </w:r>
    </w:p>
    <w:p w14:paraId="5506084E">
      <w:pPr>
        <w:keepNext w:val="0"/>
        <w:keepLines w:val="0"/>
        <w:pageBreakBefore w:val="0"/>
        <w:numPr>
          <w:ins w:id="0" w:author="集团公用" w:date=""/>
        </w:numPr>
        <w:tabs>
          <w:tab w:val="left" w:pos="4005"/>
          <w:tab w:val="left" w:pos="4100"/>
          <w:tab w:val="left" w:pos="5040"/>
        </w:tabs>
        <w:overflowPunct/>
        <w:topLinePunct w:val="0"/>
        <w:autoSpaceDE w:val="0"/>
        <w:autoSpaceDN w:val="0"/>
        <w:bidi w:val="0"/>
        <w:adjustRightInd w:val="0"/>
        <w:snapToGrid w:val="0"/>
        <w:spacing w:line="579" w:lineRule="exact"/>
        <w:jc w:val="left"/>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 w:cs="Times New Roman"/>
          <w:kern w:val="0"/>
          <w:sz w:val="28"/>
          <w:szCs w:val="28"/>
        </w:rPr>
        <w:t>注：法定代表人</w:t>
      </w:r>
      <w:r>
        <w:rPr>
          <w:rFonts w:hint="default" w:ascii="Times New Roman" w:hAnsi="Times New Roman" w:eastAsia="仿宋" w:cs="Times New Roman"/>
          <w:kern w:val="0"/>
          <w:sz w:val="28"/>
          <w:szCs w:val="28"/>
          <w:lang w:eastAsia="zh-CN"/>
        </w:rPr>
        <w:t>报价</w:t>
      </w:r>
      <w:r>
        <w:rPr>
          <w:rFonts w:hint="default" w:ascii="Times New Roman" w:hAnsi="Times New Roman" w:eastAsia="仿宋" w:cs="Times New Roman"/>
          <w:kern w:val="0"/>
          <w:sz w:val="28"/>
          <w:szCs w:val="28"/>
        </w:rPr>
        <w:t>并签署文件的不需要授权委托书，只需提供法定代表人身份证明（营业执照复印件、身份证复印件并加盖</w:t>
      </w:r>
      <w:r>
        <w:rPr>
          <w:rFonts w:hint="default" w:ascii="Times New Roman" w:hAnsi="Times New Roman" w:eastAsia="仿宋" w:cs="Times New Roman"/>
          <w:kern w:val="0"/>
          <w:sz w:val="28"/>
          <w:szCs w:val="28"/>
          <w:lang w:eastAsia="zh-CN"/>
        </w:rPr>
        <w:t>询价报价</w:t>
      </w:r>
      <w:r>
        <w:rPr>
          <w:rFonts w:hint="default" w:ascii="Times New Roman" w:hAnsi="Times New Roman" w:eastAsia="仿宋" w:cs="Times New Roman"/>
          <w:kern w:val="0"/>
          <w:sz w:val="28"/>
          <w:szCs w:val="28"/>
        </w:rPr>
        <w:t>人公章）；非法定代表人</w:t>
      </w:r>
      <w:r>
        <w:rPr>
          <w:rFonts w:hint="default" w:ascii="Times New Roman" w:hAnsi="Times New Roman" w:eastAsia="仿宋" w:cs="Times New Roman"/>
          <w:kern w:val="0"/>
          <w:sz w:val="28"/>
          <w:szCs w:val="28"/>
          <w:lang w:eastAsia="zh-CN"/>
        </w:rPr>
        <w:t>报价</w:t>
      </w:r>
      <w:r>
        <w:rPr>
          <w:rFonts w:hint="default" w:ascii="Times New Roman" w:hAnsi="Times New Roman" w:eastAsia="仿宋" w:cs="Times New Roman"/>
          <w:kern w:val="0"/>
          <w:sz w:val="28"/>
          <w:szCs w:val="28"/>
        </w:rPr>
        <w:t>及签署文件的，除提供法定代表人身份证明外还须提供授权委托书及被授权人身份证明。</w:t>
      </w:r>
    </w:p>
    <w:p w14:paraId="1CDA832A">
      <w:pPr>
        <w:pStyle w:val="8"/>
        <w:numPr>
          <w:ilvl w:val="0"/>
          <w:numId w:val="0"/>
        </w:numP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eastAsia="方正仿宋_GBK"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具有独立承担民事责任的能力（提供法人或者其他组织的营业执照，自然人的身份证明加盖公章）</w:t>
      </w:r>
    </w:p>
    <w:p w14:paraId="7FC52A0B">
      <w:pPr>
        <w:spacing w:line="360" w:lineRule="auto"/>
        <w:rPr>
          <w:rFonts w:hint="default" w:ascii="Times New Roman" w:hAnsi="Times New Roman" w:eastAsia="仿宋" w:cs="Times New Roman"/>
          <w:kern w:val="0"/>
          <w:sz w:val="32"/>
          <w:szCs w:val="32"/>
          <w:lang w:val="en-US" w:eastAsia="zh-CN"/>
        </w:rPr>
      </w:pPr>
    </w:p>
    <w:p w14:paraId="002EFAE1">
      <w:pPr>
        <w:spacing w:line="360" w:lineRule="auto"/>
        <w:rPr>
          <w:rFonts w:hint="default" w:ascii="Times New Roman" w:hAnsi="Times New Roman" w:eastAsia="仿宋" w:cs="Times New Roman"/>
          <w:kern w:val="0"/>
          <w:sz w:val="32"/>
          <w:szCs w:val="32"/>
          <w:lang w:val="en-US" w:eastAsia="zh-CN"/>
        </w:rPr>
      </w:pPr>
    </w:p>
    <w:p w14:paraId="75B69F4D">
      <w:pPr>
        <w:spacing w:line="360" w:lineRule="auto"/>
        <w:rPr>
          <w:rFonts w:hint="default" w:ascii="Times New Roman" w:hAnsi="Times New Roman" w:eastAsia="仿宋" w:cs="Times New Roman"/>
          <w:kern w:val="0"/>
          <w:sz w:val="32"/>
          <w:szCs w:val="32"/>
          <w:lang w:val="en-US" w:eastAsia="zh-CN"/>
        </w:rPr>
      </w:pPr>
    </w:p>
    <w:p w14:paraId="2E1D8DC1">
      <w:pPr>
        <w:spacing w:line="360" w:lineRule="auto"/>
        <w:rPr>
          <w:rFonts w:hint="default" w:ascii="Times New Roman" w:hAnsi="Times New Roman" w:eastAsia="仿宋" w:cs="Times New Roman"/>
          <w:kern w:val="0"/>
          <w:sz w:val="32"/>
          <w:szCs w:val="32"/>
          <w:lang w:val="en-US" w:eastAsia="zh-CN"/>
        </w:rPr>
      </w:pPr>
    </w:p>
    <w:p w14:paraId="6E0FD041">
      <w:pPr>
        <w:spacing w:line="360" w:lineRule="auto"/>
        <w:rPr>
          <w:rFonts w:hint="default" w:ascii="Times New Roman" w:hAnsi="Times New Roman" w:eastAsia="仿宋" w:cs="Times New Roman"/>
          <w:kern w:val="0"/>
          <w:sz w:val="32"/>
          <w:szCs w:val="32"/>
          <w:lang w:val="en-US" w:eastAsia="zh-CN"/>
        </w:rPr>
      </w:pPr>
    </w:p>
    <w:p w14:paraId="68520F35">
      <w:pPr>
        <w:spacing w:line="360" w:lineRule="auto"/>
        <w:rPr>
          <w:rFonts w:hint="default" w:ascii="Times New Roman" w:hAnsi="Times New Roman" w:eastAsia="仿宋" w:cs="Times New Roman"/>
          <w:kern w:val="0"/>
          <w:sz w:val="32"/>
          <w:szCs w:val="32"/>
          <w:lang w:val="en-US" w:eastAsia="zh-CN"/>
        </w:rPr>
      </w:pPr>
    </w:p>
    <w:p w14:paraId="6DBA3D95">
      <w:pPr>
        <w:spacing w:line="360" w:lineRule="auto"/>
        <w:rPr>
          <w:rFonts w:hint="default" w:ascii="Times New Roman" w:hAnsi="Times New Roman" w:eastAsia="仿宋" w:cs="Times New Roman"/>
          <w:kern w:val="0"/>
          <w:sz w:val="32"/>
          <w:szCs w:val="32"/>
          <w:lang w:val="en-US" w:eastAsia="zh-CN"/>
        </w:rPr>
      </w:pPr>
    </w:p>
    <w:p w14:paraId="2AA8AC4B">
      <w:pPr>
        <w:spacing w:line="360" w:lineRule="auto"/>
        <w:rPr>
          <w:rFonts w:hint="default" w:ascii="Times New Roman" w:hAnsi="Times New Roman" w:eastAsia="仿宋" w:cs="Times New Roman"/>
          <w:kern w:val="0"/>
          <w:sz w:val="32"/>
          <w:szCs w:val="32"/>
          <w:lang w:val="en-US" w:eastAsia="zh-CN"/>
        </w:rPr>
      </w:pPr>
    </w:p>
    <w:p w14:paraId="6A12E3AC">
      <w:pPr>
        <w:spacing w:line="360" w:lineRule="auto"/>
        <w:rPr>
          <w:rFonts w:hint="default" w:ascii="Times New Roman" w:hAnsi="Times New Roman" w:eastAsia="仿宋" w:cs="Times New Roman"/>
          <w:kern w:val="0"/>
          <w:sz w:val="32"/>
          <w:szCs w:val="32"/>
          <w:lang w:val="en-US" w:eastAsia="zh-CN"/>
        </w:rPr>
      </w:pPr>
    </w:p>
    <w:p w14:paraId="08FB3595">
      <w:pPr>
        <w:spacing w:line="360" w:lineRule="auto"/>
        <w:rPr>
          <w:rFonts w:hint="default" w:ascii="Times New Roman" w:hAnsi="Times New Roman" w:eastAsia="仿宋" w:cs="Times New Roman"/>
          <w:kern w:val="0"/>
          <w:sz w:val="32"/>
          <w:szCs w:val="32"/>
          <w:lang w:val="en-US" w:eastAsia="zh-CN"/>
        </w:rPr>
      </w:pPr>
    </w:p>
    <w:p w14:paraId="120D26C4">
      <w:pPr>
        <w:spacing w:line="360" w:lineRule="auto"/>
        <w:rPr>
          <w:rFonts w:hint="default" w:ascii="Times New Roman" w:hAnsi="Times New Roman" w:eastAsia="仿宋" w:cs="Times New Roman"/>
          <w:kern w:val="0"/>
          <w:sz w:val="32"/>
          <w:szCs w:val="32"/>
          <w:lang w:val="en-US" w:eastAsia="zh-CN"/>
        </w:rPr>
      </w:pPr>
    </w:p>
    <w:p w14:paraId="7827E585">
      <w:pPr>
        <w:spacing w:line="360" w:lineRule="auto"/>
        <w:rPr>
          <w:rFonts w:hint="default" w:ascii="Times New Roman" w:hAnsi="Times New Roman" w:eastAsia="仿宋" w:cs="Times New Roman"/>
          <w:kern w:val="0"/>
          <w:sz w:val="32"/>
          <w:szCs w:val="32"/>
          <w:lang w:val="en-US" w:eastAsia="zh-CN"/>
        </w:rPr>
      </w:pPr>
    </w:p>
    <w:p w14:paraId="2CF4C3FF">
      <w:pPr>
        <w:spacing w:line="360" w:lineRule="auto"/>
        <w:rPr>
          <w:rFonts w:hint="default" w:ascii="Times New Roman" w:hAnsi="Times New Roman" w:eastAsia="仿宋" w:cs="Times New Roman"/>
          <w:kern w:val="0"/>
          <w:sz w:val="32"/>
          <w:szCs w:val="32"/>
          <w:lang w:val="en-US" w:eastAsia="zh-CN"/>
        </w:rPr>
      </w:pPr>
    </w:p>
    <w:p w14:paraId="469EA967">
      <w:pPr>
        <w:spacing w:line="360" w:lineRule="auto"/>
        <w:rPr>
          <w:rFonts w:hint="default" w:ascii="Times New Roman" w:hAnsi="Times New Roman" w:eastAsia="仿宋" w:cs="Times New Roman"/>
          <w:kern w:val="0"/>
          <w:sz w:val="32"/>
          <w:szCs w:val="32"/>
          <w:lang w:val="en-US" w:eastAsia="zh-CN"/>
        </w:rPr>
      </w:pPr>
    </w:p>
    <w:p w14:paraId="6D13B0A3">
      <w:pPr>
        <w:spacing w:line="360" w:lineRule="auto"/>
        <w:rPr>
          <w:rFonts w:hint="default" w:ascii="Times New Roman" w:hAnsi="Times New Roman" w:eastAsia="仿宋" w:cs="Times New Roman"/>
          <w:kern w:val="0"/>
          <w:sz w:val="32"/>
          <w:szCs w:val="32"/>
          <w:lang w:val="en-US" w:eastAsia="zh-CN"/>
        </w:rPr>
      </w:pPr>
    </w:p>
    <w:p w14:paraId="05322123">
      <w:pPr>
        <w:spacing w:line="360" w:lineRule="auto"/>
        <w:rPr>
          <w:rFonts w:hint="default" w:ascii="Times New Roman" w:hAnsi="Times New Roman" w:eastAsia="仿宋" w:cs="Times New Roman"/>
          <w:kern w:val="0"/>
          <w:sz w:val="32"/>
          <w:szCs w:val="32"/>
          <w:lang w:val="en-US" w:eastAsia="zh-CN"/>
        </w:rPr>
      </w:pPr>
    </w:p>
    <w:p w14:paraId="64F83672">
      <w:pPr>
        <w:spacing w:line="360" w:lineRule="auto"/>
        <w:rPr>
          <w:rFonts w:hint="default" w:ascii="Times New Roman" w:hAnsi="Times New Roman" w:eastAsia="仿宋" w:cs="Times New Roman"/>
          <w:kern w:val="0"/>
          <w:sz w:val="32"/>
          <w:szCs w:val="32"/>
          <w:lang w:val="en-US" w:eastAsia="zh-CN"/>
        </w:rPr>
      </w:pPr>
    </w:p>
    <w:p w14:paraId="4BB135F7">
      <w:pPr>
        <w:spacing w:line="360" w:lineRule="auto"/>
        <w:rPr>
          <w:rFonts w:hint="default" w:ascii="Times New Roman" w:hAnsi="Times New Roman" w:eastAsia="仿宋" w:cs="Times New Roman"/>
          <w:kern w:val="0"/>
          <w:sz w:val="32"/>
          <w:szCs w:val="32"/>
          <w:lang w:val="en-US" w:eastAsia="zh-CN"/>
        </w:rPr>
      </w:pPr>
    </w:p>
    <w:p w14:paraId="6C5F612A">
      <w:pPr>
        <w:spacing w:line="360" w:lineRule="auto"/>
        <w:rPr>
          <w:rFonts w:hint="default" w:ascii="Times New Roman" w:hAnsi="Times New Roman" w:eastAsia="仿宋" w:cs="Times New Roman"/>
          <w:kern w:val="0"/>
          <w:sz w:val="32"/>
          <w:szCs w:val="32"/>
          <w:lang w:val="en-US" w:eastAsia="zh-CN"/>
        </w:rPr>
      </w:pPr>
    </w:p>
    <w:p w14:paraId="0A986EE9">
      <w:pPr>
        <w:spacing w:line="360" w:lineRule="auto"/>
        <w:rPr>
          <w:rFonts w:hint="default" w:ascii="Times New Roman" w:hAnsi="Times New Roman" w:eastAsia="仿宋" w:cs="Times New Roman"/>
          <w:kern w:val="0"/>
          <w:sz w:val="32"/>
          <w:szCs w:val="32"/>
          <w:lang w:val="en-US" w:eastAsia="zh-CN"/>
        </w:rPr>
      </w:pPr>
    </w:p>
    <w:p w14:paraId="4689913A">
      <w:pPr>
        <w:spacing w:line="360" w:lineRule="auto"/>
        <w:rPr>
          <w:rFonts w:hint="default" w:ascii="Times New Roman" w:hAnsi="Times New Roman" w:eastAsia="仿宋" w:cs="Times New Roman"/>
          <w:kern w:val="0"/>
          <w:sz w:val="32"/>
          <w:szCs w:val="32"/>
          <w:lang w:val="en-US" w:eastAsia="zh-CN"/>
        </w:rPr>
      </w:pPr>
    </w:p>
    <w:p w14:paraId="416CF01C">
      <w:pPr>
        <w:spacing w:line="360" w:lineRule="auto"/>
        <w:rPr>
          <w:rFonts w:hint="default" w:ascii="Times New Roman" w:hAnsi="Times New Roman" w:eastAsia="仿宋" w:cs="Times New Roman"/>
          <w:kern w:val="0"/>
          <w:sz w:val="32"/>
          <w:szCs w:val="32"/>
          <w:lang w:val="en-US" w:eastAsia="zh-CN"/>
        </w:rPr>
      </w:pPr>
    </w:p>
    <w:p w14:paraId="6B0EA162">
      <w:pPr>
        <w:spacing w:line="360" w:lineRule="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lang w:val="en-US" w:eastAsia="zh-CN"/>
        </w:rPr>
        <w:t>、报价</w:t>
      </w:r>
      <w:r>
        <w:rPr>
          <w:rFonts w:hint="default" w:ascii="Times New Roman" w:hAnsi="Times New Roman" w:eastAsia="方正仿宋_GBK" w:cs="Times New Roman"/>
          <w:kern w:val="0"/>
          <w:sz w:val="32"/>
          <w:szCs w:val="32"/>
        </w:rPr>
        <w:t>单位</w:t>
      </w:r>
      <w:r>
        <w:rPr>
          <w:rFonts w:hint="default" w:ascii="Times New Roman" w:hAnsi="Times New Roman" w:eastAsia="方正仿宋_GBK" w:cs="Times New Roman"/>
          <w:kern w:val="0"/>
          <w:sz w:val="32"/>
          <w:szCs w:val="32"/>
          <w:lang w:val="en-US" w:eastAsia="zh-CN"/>
        </w:rPr>
        <w:t>声明函及</w:t>
      </w:r>
      <w:r>
        <w:rPr>
          <w:rFonts w:hint="default" w:ascii="Times New Roman" w:hAnsi="Times New Roman" w:eastAsia="方正仿宋_GBK" w:cs="Times New Roman"/>
          <w:kern w:val="0"/>
          <w:sz w:val="32"/>
          <w:szCs w:val="32"/>
        </w:rPr>
        <w:t>承诺书</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加盖公章</w:t>
      </w:r>
      <w:r>
        <w:rPr>
          <w:rFonts w:hint="eastAsia" w:ascii="Times New Roman" w:hAnsi="Times New Roman" w:eastAsia="方正仿宋_GBK" w:cs="Times New Roman"/>
          <w:kern w:val="0"/>
          <w:sz w:val="32"/>
          <w:szCs w:val="32"/>
          <w:lang w:eastAsia="zh-CN"/>
        </w:rPr>
        <w:t>）</w:t>
      </w:r>
    </w:p>
    <w:p w14:paraId="2562AFA3">
      <w:pPr>
        <w:jc w:val="left"/>
        <w:rPr>
          <w:rFonts w:hint="default" w:ascii="Times New Roman" w:hAnsi="Times New Roman" w:eastAsia="仿宋" w:cs="Times New Roman"/>
          <w:b/>
          <w:sz w:val="32"/>
          <w:szCs w:val="32"/>
          <w:lang w:eastAsia="zh-CN"/>
        </w:rPr>
      </w:pPr>
    </w:p>
    <w:p w14:paraId="3836C9A6">
      <w:pPr>
        <w:jc w:val="center"/>
        <w:rPr>
          <w:rFonts w:hint="default" w:ascii="Times New Roman" w:hAnsi="Times New Roman" w:eastAsia="仿宋" w:cs="Times New Roman"/>
          <w:b/>
          <w:sz w:val="32"/>
          <w:szCs w:val="32"/>
          <w:lang w:val="en-US" w:eastAsia="zh-CN"/>
        </w:rPr>
      </w:pPr>
      <w:r>
        <w:rPr>
          <w:rFonts w:hint="default" w:ascii="Times New Roman" w:hAnsi="Times New Roman" w:eastAsia="仿宋" w:cs="Times New Roman"/>
          <w:b/>
          <w:sz w:val="32"/>
          <w:szCs w:val="32"/>
          <w:lang w:eastAsia="zh-CN"/>
        </w:rPr>
        <w:t>声</w:t>
      </w:r>
      <w:r>
        <w:rPr>
          <w:rFonts w:hint="default" w:ascii="Times New Roman" w:hAnsi="Times New Roman" w:eastAsia="仿宋" w:cs="Times New Roman"/>
          <w:b/>
          <w:sz w:val="32"/>
          <w:szCs w:val="32"/>
          <w:lang w:val="en-US" w:eastAsia="zh-CN"/>
        </w:rPr>
        <w:t xml:space="preserve">  </w:t>
      </w:r>
      <w:r>
        <w:rPr>
          <w:rFonts w:hint="default" w:ascii="Times New Roman" w:hAnsi="Times New Roman" w:eastAsia="仿宋" w:cs="Times New Roman"/>
          <w:b/>
          <w:sz w:val="32"/>
          <w:szCs w:val="32"/>
          <w:lang w:eastAsia="zh-CN"/>
        </w:rPr>
        <w:t>明</w:t>
      </w:r>
      <w:r>
        <w:rPr>
          <w:rFonts w:hint="default" w:ascii="Times New Roman" w:hAnsi="Times New Roman" w:eastAsia="仿宋" w:cs="Times New Roman"/>
          <w:b/>
          <w:sz w:val="32"/>
          <w:szCs w:val="32"/>
          <w:lang w:val="en-US" w:eastAsia="zh-CN"/>
        </w:rPr>
        <w:t xml:space="preserve">  函</w:t>
      </w:r>
    </w:p>
    <w:p w14:paraId="4CCB71D8">
      <w:pPr>
        <w:ind w:firstLine="560"/>
        <w:rPr>
          <w:rFonts w:hint="default" w:ascii="Times New Roman" w:hAnsi="Times New Roman" w:eastAsia="仿宋" w:cs="Times New Roman"/>
          <w:sz w:val="32"/>
          <w:szCs w:val="32"/>
        </w:rPr>
      </w:pPr>
    </w:p>
    <w:p w14:paraId="49320163">
      <w:pPr>
        <w:ind w:firstLine="56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项目名称：</w:t>
      </w:r>
      <w:r>
        <w:rPr>
          <w:rFonts w:hint="eastAsia" w:ascii="Times New Roman" w:hAnsi="Times New Roman" w:eastAsia="仿宋" w:cs="Times New Roman"/>
          <w:sz w:val="32"/>
          <w:szCs w:val="32"/>
          <w:u w:val="single"/>
          <w:lang w:eastAsia="zh-CN"/>
        </w:rPr>
        <w:t>重庆卫视“思想的力量”节目音响技术服务项目</w:t>
      </w:r>
    </w:p>
    <w:p w14:paraId="48CD9A46">
      <w:pPr>
        <w:ind w:firstLine="560"/>
        <w:rPr>
          <w:rFonts w:hint="default" w:ascii="Times New Roman" w:hAnsi="Times New Roman" w:eastAsia="仿宋" w:cs="Times New Roman"/>
          <w:sz w:val="32"/>
          <w:szCs w:val="32"/>
        </w:rPr>
      </w:pPr>
    </w:p>
    <w:p w14:paraId="489145E4">
      <w:pPr>
        <w:spacing w:line="48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致：</w:t>
      </w:r>
      <w:r>
        <w:rPr>
          <w:rFonts w:hint="default" w:ascii="Times New Roman" w:hAnsi="Times New Roman" w:eastAsia="仿宋" w:cs="Times New Roman"/>
          <w:sz w:val="32"/>
          <w:szCs w:val="32"/>
          <w:u w:val="single"/>
        </w:rPr>
        <w:t xml:space="preserve"> 重庆广</w:t>
      </w:r>
      <w:r>
        <w:rPr>
          <w:rFonts w:hint="default" w:ascii="Times New Roman" w:hAnsi="Times New Roman" w:eastAsia="仿宋" w:cs="Times New Roman"/>
          <w:sz w:val="32"/>
          <w:szCs w:val="32"/>
          <w:u w:val="single"/>
          <w:lang w:val="en-US" w:eastAsia="zh-CN"/>
        </w:rPr>
        <w:t>电数字技术有限责任公司</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询价</w:t>
      </w:r>
      <w:r>
        <w:rPr>
          <w:rFonts w:hint="default" w:ascii="Times New Roman" w:hAnsi="Times New Roman" w:eastAsia="仿宋" w:cs="Times New Roman"/>
          <w:sz w:val="32"/>
          <w:szCs w:val="32"/>
        </w:rPr>
        <w:t>人名称）：</w:t>
      </w:r>
    </w:p>
    <w:p w14:paraId="2DB2551C">
      <w:pPr>
        <w:spacing w:line="48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报价</w:t>
      </w:r>
      <w:r>
        <w:rPr>
          <w:rFonts w:hint="default" w:ascii="Times New Roman" w:hAnsi="Times New Roman" w:eastAsia="仿宋" w:cs="Times New Roman"/>
          <w:sz w:val="32"/>
          <w:szCs w:val="32"/>
        </w:rPr>
        <w:t>人名称）郑重声明，我</w:t>
      </w:r>
      <w:r>
        <w:rPr>
          <w:rFonts w:hint="default" w:ascii="Times New Roman" w:hAnsi="Times New Roman" w:eastAsia="仿宋" w:cs="Times New Roman"/>
          <w:sz w:val="32"/>
          <w:szCs w:val="32"/>
          <w:lang w:val="en-US" w:eastAsia="zh-CN"/>
        </w:rPr>
        <w:t>公司</w:t>
      </w:r>
      <w:r>
        <w:rPr>
          <w:rFonts w:hint="default" w:ascii="Times New Roman" w:hAnsi="Times New Roman" w:eastAsia="仿宋" w:cs="Times New Roman"/>
          <w:sz w:val="32"/>
          <w:szCs w:val="32"/>
        </w:rPr>
        <w:t>具有良好的商业信誉和健全的财务会计制度，具有履行合同所必需的设备和专业技术能力，有依法缴纳税收和社会保障资金的良好记录（附证明文件），我</w:t>
      </w:r>
      <w:r>
        <w:rPr>
          <w:rFonts w:hint="eastAsia" w:ascii="Times New Roman" w:hAnsi="Times New Roman" w:eastAsia="仿宋" w:cs="Times New Roman"/>
          <w:sz w:val="32"/>
          <w:szCs w:val="32"/>
          <w:lang w:val="en-US" w:eastAsia="zh-CN"/>
        </w:rPr>
        <w:t>公司</w:t>
      </w:r>
      <w:r>
        <w:rPr>
          <w:rFonts w:hint="default" w:ascii="Times New Roman" w:hAnsi="Times New Roman" w:eastAsia="仿宋" w:cs="Times New Roman"/>
          <w:sz w:val="32"/>
          <w:szCs w:val="32"/>
        </w:rPr>
        <w:t>还同时声明参加本次询价前三年内，在经营活动中没有重大违法记录。</w:t>
      </w:r>
    </w:p>
    <w:p w14:paraId="4313FD2D">
      <w:pPr>
        <w:spacing w:line="480" w:lineRule="auto"/>
        <w:ind w:firstLine="56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我方对以上声明负全部法律责任。</w:t>
      </w:r>
    </w:p>
    <w:p w14:paraId="16496772">
      <w:pPr>
        <w:spacing w:line="480" w:lineRule="auto"/>
        <w:ind w:firstLine="56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特此声明。</w:t>
      </w:r>
    </w:p>
    <w:p w14:paraId="3D66F434">
      <w:pPr>
        <w:spacing w:line="480" w:lineRule="auto"/>
        <w:rPr>
          <w:rFonts w:hint="default" w:ascii="Times New Roman" w:hAnsi="Times New Roman" w:eastAsia="仿宋" w:cs="Times New Roman"/>
          <w:sz w:val="32"/>
          <w:szCs w:val="32"/>
        </w:rPr>
      </w:pPr>
    </w:p>
    <w:p w14:paraId="50F88F85">
      <w:pPr>
        <w:spacing w:line="480" w:lineRule="auto"/>
        <w:rPr>
          <w:rFonts w:hint="default" w:ascii="Times New Roman" w:hAnsi="Times New Roman" w:eastAsia="仿宋" w:cs="Times New Roman"/>
          <w:sz w:val="32"/>
          <w:szCs w:val="32"/>
        </w:rPr>
      </w:pPr>
    </w:p>
    <w:p w14:paraId="228852E0">
      <w:pPr>
        <w:spacing w:line="480" w:lineRule="auto"/>
        <w:ind w:firstLine="56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报价</w:t>
      </w:r>
      <w:r>
        <w:rPr>
          <w:rFonts w:hint="default" w:ascii="Times New Roman" w:hAnsi="Times New Roman" w:eastAsia="仿宋" w:cs="Times New Roman"/>
          <w:sz w:val="32"/>
          <w:szCs w:val="32"/>
        </w:rPr>
        <w:t>人公章）</w:t>
      </w:r>
    </w:p>
    <w:p w14:paraId="6553F44C">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月</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日</w:t>
      </w:r>
    </w:p>
    <w:p w14:paraId="35889BF4">
      <w:pPr>
        <w:pStyle w:val="8"/>
        <w:rPr>
          <w:rFonts w:hint="default" w:ascii="Times New Roman" w:hAnsi="Times New Roman" w:cs="Times New Roman"/>
          <w:sz w:val="32"/>
          <w:szCs w:val="32"/>
          <w:lang w:val="en-US" w:eastAsia="zh-CN"/>
        </w:rPr>
      </w:pPr>
    </w:p>
    <w:p w14:paraId="0C3770BF">
      <w:pPr>
        <w:rPr>
          <w:rFonts w:hint="default" w:ascii="Times New Roman" w:hAnsi="Times New Roman" w:cs="Times New Roman"/>
          <w:sz w:val="32"/>
          <w:szCs w:val="32"/>
          <w:lang w:val="en-US" w:eastAsia="zh-CN"/>
        </w:rPr>
      </w:pPr>
    </w:p>
    <w:p w14:paraId="4E96E64D">
      <w:pPr>
        <w:rPr>
          <w:rFonts w:hint="default" w:ascii="Times New Roman" w:hAnsi="Times New Roman" w:cs="Times New Roman"/>
          <w:sz w:val="32"/>
          <w:szCs w:val="32"/>
          <w:lang w:val="en-US" w:eastAsia="zh-CN"/>
        </w:rPr>
      </w:pPr>
    </w:p>
    <w:p w14:paraId="2190BA6B">
      <w:pPr>
        <w:rPr>
          <w:rFonts w:hint="default" w:ascii="Times New Roman" w:hAnsi="Times New Roman" w:cs="Times New Roman"/>
          <w:sz w:val="32"/>
          <w:szCs w:val="32"/>
          <w:lang w:val="en-US" w:eastAsia="zh-CN"/>
        </w:rPr>
      </w:pPr>
    </w:p>
    <w:p w14:paraId="190B8814">
      <w:pPr>
        <w:rPr>
          <w:rFonts w:hint="default" w:ascii="Times New Roman" w:hAnsi="Times New Roman" w:cs="Times New Roman"/>
          <w:sz w:val="32"/>
          <w:szCs w:val="32"/>
          <w:lang w:val="en-US" w:eastAsia="zh-CN"/>
        </w:rPr>
      </w:pPr>
    </w:p>
    <w:p w14:paraId="66128150">
      <w:pPr>
        <w:rPr>
          <w:rFonts w:hint="default" w:ascii="Times New Roman" w:hAnsi="Times New Roman" w:cs="Times New Roman"/>
          <w:sz w:val="32"/>
          <w:szCs w:val="32"/>
          <w:lang w:val="en-US" w:eastAsia="zh-CN"/>
        </w:rPr>
      </w:pPr>
    </w:p>
    <w:p w14:paraId="148A413A">
      <w:pPr>
        <w:rPr>
          <w:rFonts w:hint="default" w:ascii="Times New Roman" w:hAnsi="Times New Roman" w:cs="Times New Roman"/>
          <w:sz w:val="32"/>
          <w:szCs w:val="32"/>
          <w:lang w:val="en-US" w:eastAsia="zh-CN"/>
        </w:rPr>
      </w:pPr>
    </w:p>
    <w:p w14:paraId="150F14D8">
      <w:pPr>
        <w:rPr>
          <w:rFonts w:hint="default" w:ascii="Times New Roman" w:hAnsi="Times New Roman" w:eastAsia="仿宋" w:cs="Times New Roman"/>
          <w:b/>
          <w:sz w:val="32"/>
          <w:szCs w:val="32"/>
          <w:lang w:val="en-US" w:eastAsia="zh-CN"/>
        </w:rPr>
      </w:pPr>
      <w:r>
        <w:rPr>
          <w:rFonts w:hint="default" w:ascii="Times New Roman" w:hAnsi="Times New Roman" w:cs="Times New Roman"/>
          <w:sz w:val="32"/>
          <w:szCs w:val="32"/>
          <w:lang w:val="en-US" w:eastAsia="zh-CN"/>
        </w:rPr>
        <w:t xml:space="preserve">                        </w:t>
      </w:r>
      <w:r>
        <w:rPr>
          <w:rFonts w:hint="default" w:ascii="Times New Roman" w:hAnsi="Times New Roman" w:eastAsia="仿宋" w:cs="Times New Roman"/>
          <w:b/>
          <w:sz w:val="32"/>
          <w:szCs w:val="32"/>
          <w:lang w:val="en-US" w:eastAsia="zh-CN"/>
        </w:rPr>
        <w:t xml:space="preserve">承  诺  书 </w:t>
      </w:r>
    </w:p>
    <w:p w14:paraId="1A9080D3">
      <w:pPr>
        <w:rPr>
          <w:rFonts w:hint="default" w:ascii="Times New Roman" w:hAnsi="Times New Roman" w:cs="Times New Roman"/>
          <w:sz w:val="32"/>
          <w:szCs w:val="32"/>
          <w:lang w:val="en-US" w:eastAsia="zh-CN"/>
        </w:rPr>
      </w:pPr>
    </w:p>
    <w:p w14:paraId="3C3841A1">
      <w:pPr>
        <w:ind w:firstLine="56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项目名称：</w:t>
      </w:r>
      <w:r>
        <w:rPr>
          <w:rFonts w:hint="eastAsia" w:ascii="Times New Roman" w:hAnsi="Times New Roman" w:eastAsia="仿宋" w:cs="Times New Roman"/>
          <w:sz w:val="32"/>
          <w:szCs w:val="32"/>
          <w:u w:val="single"/>
          <w:lang w:eastAsia="zh-CN"/>
        </w:rPr>
        <w:t>重庆卫视“思想的力量”节目音响技术服务项目</w:t>
      </w:r>
    </w:p>
    <w:p w14:paraId="1CE66695">
      <w:pPr>
        <w:ind w:firstLine="560"/>
        <w:rPr>
          <w:rFonts w:hint="default" w:ascii="Times New Roman" w:hAnsi="Times New Roman" w:eastAsia="仿宋" w:cs="Times New Roman"/>
          <w:sz w:val="32"/>
          <w:szCs w:val="32"/>
        </w:rPr>
      </w:pPr>
    </w:p>
    <w:p w14:paraId="11AE414C">
      <w:pPr>
        <w:spacing w:line="48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致：</w:t>
      </w:r>
      <w:r>
        <w:rPr>
          <w:rFonts w:hint="default" w:ascii="Times New Roman" w:hAnsi="Times New Roman" w:eastAsia="仿宋" w:cs="Times New Roman"/>
          <w:sz w:val="32"/>
          <w:szCs w:val="32"/>
          <w:u w:val="single"/>
        </w:rPr>
        <w:t xml:space="preserve"> 重庆广</w:t>
      </w:r>
      <w:r>
        <w:rPr>
          <w:rFonts w:hint="default" w:ascii="Times New Roman" w:hAnsi="Times New Roman" w:eastAsia="仿宋" w:cs="Times New Roman"/>
          <w:sz w:val="32"/>
          <w:szCs w:val="32"/>
          <w:u w:val="single"/>
          <w:lang w:val="en-US" w:eastAsia="zh-CN"/>
        </w:rPr>
        <w:t>电数字技术有限责任公司</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询价</w:t>
      </w:r>
      <w:r>
        <w:rPr>
          <w:rFonts w:hint="default" w:ascii="Times New Roman" w:hAnsi="Times New Roman" w:eastAsia="仿宋" w:cs="Times New Roman"/>
          <w:sz w:val="32"/>
          <w:szCs w:val="32"/>
        </w:rPr>
        <w:t>人名称）：</w:t>
      </w:r>
    </w:p>
    <w:p w14:paraId="4AD697DE">
      <w:pPr>
        <w:spacing w:line="480" w:lineRule="auto"/>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报价</w:t>
      </w:r>
      <w:r>
        <w:rPr>
          <w:rFonts w:hint="default" w:ascii="Times New Roman" w:hAnsi="Times New Roman" w:eastAsia="仿宋" w:cs="Times New Roman"/>
          <w:sz w:val="32"/>
          <w:szCs w:val="32"/>
        </w:rPr>
        <w:t>人名称）郑重</w:t>
      </w:r>
      <w:r>
        <w:rPr>
          <w:rFonts w:hint="default" w:ascii="Times New Roman" w:hAnsi="Times New Roman" w:eastAsia="仿宋" w:cs="Times New Roman"/>
          <w:sz w:val="32"/>
          <w:szCs w:val="32"/>
          <w:lang w:val="en-US" w:eastAsia="zh-CN"/>
        </w:rPr>
        <w:t>承诺</w:t>
      </w:r>
      <w:r>
        <w:rPr>
          <w:rFonts w:hint="default" w:ascii="Times New Roman" w:hAnsi="Times New Roman" w:eastAsia="仿宋" w:cs="Times New Roman"/>
          <w:sz w:val="32"/>
          <w:szCs w:val="32"/>
        </w:rPr>
        <w:t>，我公司股东非</w:t>
      </w:r>
      <w:r>
        <w:rPr>
          <w:rFonts w:hint="eastAsia" w:ascii="Times New Roman" w:hAnsi="Times New Roman" w:eastAsia="仿宋" w:cs="Times New Roman"/>
          <w:sz w:val="32"/>
          <w:szCs w:val="32"/>
          <w:lang w:val="en-US" w:eastAsia="zh-CN"/>
        </w:rPr>
        <w:t>询价单位</w:t>
      </w:r>
      <w:r>
        <w:rPr>
          <w:rFonts w:hint="default" w:ascii="Times New Roman" w:hAnsi="Times New Roman" w:eastAsia="仿宋" w:cs="Times New Roman"/>
          <w:sz w:val="32"/>
          <w:szCs w:val="32"/>
        </w:rPr>
        <w:t>员工及配偶、员工子女及其配偶。</w:t>
      </w:r>
      <w:r>
        <w:rPr>
          <w:rFonts w:hint="eastAsia" w:ascii="Times New Roman" w:hAnsi="Times New Roman" w:eastAsia="仿宋" w:cs="Times New Roman"/>
          <w:sz w:val="32"/>
          <w:szCs w:val="32"/>
          <w:lang w:val="en-US" w:eastAsia="zh-CN"/>
        </w:rPr>
        <w:t>单位</w:t>
      </w:r>
      <w:r>
        <w:rPr>
          <w:rFonts w:hint="default" w:ascii="Times New Roman" w:hAnsi="Times New Roman" w:eastAsia="仿宋" w:cs="Times New Roman"/>
          <w:sz w:val="32"/>
          <w:szCs w:val="32"/>
        </w:rPr>
        <w:t>负责人为同一人或者存在直接控股、管理关系的不同报价方，不</w:t>
      </w:r>
      <w:r>
        <w:rPr>
          <w:rFonts w:hint="default" w:ascii="Times New Roman" w:hAnsi="Times New Roman" w:eastAsia="仿宋" w:cs="Times New Roman"/>
          <w:sz w:val="32"/>
          <w:szCs w:val="32"/>
          <w:lang w:val="en-US" w:eastAsia="zh-CN"/>
        </w:rPr>
        <w:t>会</w:t>
      </w:r>
      <w:r>
        <w:rPr>
          <w:rFonts w:hint="default" w:ascii="Times New Roman" w:hAnsi="Times New Roman" w:eastAsia="仿宋" w:cs="Times New Roman"/>
          <w:sz w:val="32"/>
          <w:szCs w:val="32"/>
        </w:rPr>
        <w:t>参加同一合同项（分包）下的询价活动，否则均为无效</w:t>
      </w:r>
      <w:r>
        <w:rPr>
          <w:rFonts w:hint="default" w:ascii="Times New Roman" w:hAnsi="Times New Roman" w:eastAsia="仿宋" w:cs="Times New Roman"/>
          <w:sz w:val="32"/>
          <w:szCs w:val="32"/>
          <w:lang w:eastAsia="zh-CN"/>
        </w:rPr>
        <w:t>。</w:t>
      </w:r>
    </w:p>
    <w:p w14:paraId="6951BDFB">
      <w:pPr>
        <w:spacing w:line="480" w:lineRule="auto"/>
        <w:ind w:firstLine="56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我方对以上</w:t>
      </w:r>
      <w:r>
        <w:rPr>
          <w:rFonts w:hint="default" w:ascii="Times New Roman" w:hAnsi="Times New Roman" w:eastAsia="仿宋" w:cs="Times New Roman"/>
          <w:sz w:val="32"/>
          <w:szCs w:val="32"/>
          <w:lang w:val="en-US" w:eastAsia="zh-CN"/>
        </w:rPr>
        <w:t>承诺</w:t>
      </w:r>
      <w:r>
        <w:rPr>
          <w:rFonts w:hint="default" w:ascii="Times New Roman" w:hAnsi="Times New Roman" w:eastAsia="仿宋" w:cs="Times New Roman"/>
          <w:sz w:val="32"/>
          <w:szCs w:val="32"/>
        </w:rPr>
        <w:t>负全部法律责任。</w:t>
      </w:r>
    </w:p>
    <w:p w14:paraId="46DAB1A1">
      <w:pPr>
        <w:spacing w:line="480" w:lineRule="auto"/>
        <w:ind w:firstLine="56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特此声明。</w:t>
      </w:r>
    </w:p>
    <w:p w14:paraId="547CC1D4">
      <w:pPr>
        <w:spacing w:line="480" w:lineRule="auto"/>
        <w:rPr>
          <w:rFonts w:hint="default" w:ascii="Times New Roman" w:hAnsi="Times New Roman" w:eastAsia="仿宋" w:cs="Times New Roman"/>
          <w:sz w:val="32"/>
          <w:szCs w:val="32"/>
        </w:rPr>
      </w:pPr>
    </w:p>
    <w:p w14:paraId="40DE3472">
      <w:pPr>
        <w:spacing w:line="480" w:lineRule="auto"/>
        <w:rPr>
          <w:rFonts w:hint="default" w:ascii="Times New Roman" w:hAnsi="Times New Roman" w:eastAsia="仿宋" w:cs="Times New Roman"/>
          <w:sz w:val="32"/>
          <w:szCs w:val="32"/>
        </w:rPr>
      </w:pPr>
    </w:p>
    <w:p w14:paraId="4F239BC6">
      <w:pPr>
        <w:spacing w:line="480" w:lineRule="auto"/>
        <w:ind w:firstLine="56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报价</w:t>
      </w:r>
      <w:r>
        <w:rPr>
          <w:rFonts w:hint="default" w:ascii="Times New Roman" w:hAnsi="Times New Roman" w:eastAsia="仿宋" w:cs="Times New Roman"/>
          <w:sz w:val="32"/>
          <w:szCs w:val="32"/>
        </w:rPr>
        <w:t>人公章）</w:t>
      </w:r>
    </w:p>
    <w:p w14:paraId="584F4392">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月</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日</w:t>
      </w:r>
    </w:p>
    <w:p w14:paraId="3A1456B0">
      <w:pPr>
        <w:rPr>
          <w:rFonts w:hint="default" w:ascii="Times New Roman" w:hAnsi="Times New Roman" w:cs="Times New Roman"/>
          <w:sz w:val="32"/>
          <w:szCs w:val="32"/>
          <w:lang w:val="en-US" w:eastAsia="zh-CN"/>
        </w:rPr>
      </w:pPr>
    </w:p>
    <w:p w14:paraId="74C80056">
      <w:pPr>
        <w:rPr>
          <w:rFonts w:hint="default" w:ascii="Times New Roman" w:hAnsi="Times New Roman" w:cs="Times New Roman"/>
          <w:sz w:val="32"/>
          <w:szCs w:val="32"/>
          <w:lang w:val="en-US" w:eastAsia="zh-CN"/>
        </w:rPr>
      </w:pPr>
    </w:p>
    <w:p w14:paraId="01663786">
      <w:pPr>
        <w:rPr>
          <w:rFonts w:hint="default" w:ascii="Times New Roman" w:hAnsi="Times New Roman" w:cs="Times New Roman"/>
          <w:sz w:val="32"/>
          <w:szCs w:val="32"/>
          <w:lang w:val="en-US" w:eastAsia="zh-CN"/>
        </w:rPr>
      </w:pPr>
    </w:p>
    <w:p w14:paraId="1EFBCF67">
      <w:pPr>
        <w:rPr>
          <w:rFonts w:hint="default" w:ascii="Times New Roman" w:hAnsi="Times New Roman" w:cs="Times New Roman"/>
          <w:sz w:val="32"/>
          <w:szCs w:val="32"/>
          <w:lang w:val="en-US" w:eastAsia="zh-CN"/>
        </w:rPr>
      </w:pPr>
    </w:p>
    <w:p w14:paraId="7E1AAC08">
      <w:pPr>
        <w:rPr>
          <w:rFonts w:hint="default" w:ascii="Times New Roman" w:hAnsi="Times New Roman" w:cs="Times New Roman"/>
          <w:sz w:val="32"/>
          <w:szCs w:val="32"/>
          <w:lang w:val="en-US" w:eastAsia="zh-CN"/>
        </w:rPr>
      </w:pPr>
    </w:p>
    <w:p w14:paraId="2CCEF2BC">
      <w:pPr>
        <w:rPr>
          <w:rFonts w:hint="default" w:ascii="Times New Roman" w:hAnsi="Times New Roman" w:cs="Times New Roman"/>
          <w:sz w:val="32"/>
          <w:szCs w:val="32"/>
          <w:lang w:val="en-US" w:eastAsia="zh-CN"/>
        </w:rPr>
      </w:pPr>
    </w:p>
    <w:p w14:paraId="07A7167B">
      <w:pPr>
        <w:rPr>
          <w:rFonts w:hint="default" w:ascii="Times New Roman" w:hAnsi="Times New Roman" w:cs="Times New Roman"/>
          <w:sz w:val="32"/>
          <w:szCs w:val="32"/>
          <w:lang w:val="en-US" w:eastAsia="zh-CN"/>
        </w:rPr>
      </w:pPr>
    </w:p>
    <w:p w14:paraId="163CC1F0">
      <w:pPr>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w:t>
      </w:r>
    </w:p>
    <w:p w14:paraId="6CBA3058">
      <w:pPr>
        <w:rPr>
          <w:rFonts w:hint="default" w:ascii="Times New Roman" w:hAnsi="Times New Roman" w:cs="Times New Roman"/>
          <w:sz w:val="32"/>
          <w:szCs w:val="32"/>
          <w:lang w:val="en-US" w:eastAsia="zh-CN"/>
        </w:rPr>
      </w:pPr>
    </w:p>
    <w:p w14:paraId="6C200965">
      <w:pPr>
        <w:rPr>
          <w:rFonts w:hint="default" w:ascii="Times New Roman" w:hAnsi="Times New Roman" w:cs="Times New Roman"/>
          <w:sz w:val="32"/>
          <w:szCs w:val="32"/>
          <w:lang w:val="en-US" w:eastAsia="zh-CN"/>
        </w:rPr>
      </w:pPr>
    </w:p>
    <w:p w14:paraId="306BC74D">
      <w:pPr>
        <w:jc w:val="center"/>
        <w:rPr>
          <w:rFonts w:hint="default" w:ascii="Times New Roman" w:hAnsi="Times New Roman" w:eastAsia="仿宋" w:cs="Times New Roman"/>
          <w:b/>
          <w:sz w:val="32"/>
          <w:szCs w:val="32"/>
          <w:lang w:val="en-US" w:eastAsia="zh-CN"/>
        </w:rPr>
      </w:pPr>
      <w:r>
        <w:rPr>
          <w:rFonts w:hint="default" w:ascii="Times New Roman" w:hAnsi="Times New Roman" w:eastAsia="仿宋" w:cs="Times New Roman"/>
          <w:b/>
          <w:sz w:val="32"/>
          <w:szCs w:val="32"/>
          <w:lang w:val="en-US" w:eastAsia="zh-CN"/>
        </w:rPr>
        <w:t>诚信声明</w:t>
      </w:r>
    </w:p>
    <w:p w14:paraId="62B89C1A">
      <w:pPr>
        <w:rPr>
          <w:rFonts w:hint="default" w:ascii="Times New Roman" w:hAnsi="Times New Roman" w:cs="Times New Roman"/>
          <w:sz w:val="32"/>
          <w:szCs w:val="32"/>
          <w:lang w:val="en-US" w:eastAsia="zh-CN"/>
        </w:rPr>
      </w:pPr>
    </w:p>
    <w:p w14:paraId="1671447A">
      <w:pPr>
        <w:ind w:firstLine="56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项目名称：</w:t>
      </w:r>
      <w:r>
        <w:rPr>
          <w:rFonts w:hint="eastAsia" w:ascii="Times New Roman" w:hAnsi="Times New Roman" w:eastAsia="仿宋" w:cs="Times New Roman"/>
          <w:sz w:val="32"/>
          <w:szCs w:val="32"/>
          <w:u w:val="single"/>
          <w:lang w:eastAsia="zh-CN"/>
        </w:rPr>
        <w:t>重庆卫视“思想的力量”节目音响技术服务项目</w:t>
      </w:r>
    </w:p>
    <w:p w14:paraId="02A9FB1D">
      <w:pPr>
        <w:ind w:firstLine="560"/>
        <w:rPr>
          <w:rFonts w:hint="default" w:ascii="Times New Roman" w:hAnsi="Times New Roman" w:eastAsia="仿宋" w:cs="Times New Roman"/>
          <w:sz w:val="32"/>
          <w:szCs w:val="32"/>
        </w:rPr>
      </w:pPr>
    </w:p>
    <w:p w14:paraId="6795B467">
      <w:pPr>
        <w:spacing w:line="48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致：</w:t>
      </w:r>
      <w:r>
        <w:rPr>
          <w:rFonts w:hint="default" w:ascii="Times New Roman" w:hAnsi="Times New Roman" w:eastAsia="仿宋" w:cs="Times New Roman"/>
          <w:sz w:val="32"/>
          <w:szCs w:val="32"/>
          <w:u w:val="single"/>
        </w:rPr>
        <w:t xml:space="preserve"> 重庆广</w:t>
      </w:r>
      <w:r>
        <w:rPr>
          <w:rFonts w:hint="default" w:ascii="Times New Roman" w:hAnsi="Times New Roman" w:eastAsia="仿宋" w:cs="Times New Roman"/>
          <w:sz w:val="32"/>
          <w:szCs w:val="32"/>
          <w:u w:val="single"/>
          <w:lang w:val="en-US" w:eastAsia="zh-CN"/>
        </w:rPr>
        <w:t>电数字技术有限责任公司</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询价</w:t>
      </w:r>
      <w:r>
        <w:rPr>
          <w:rFonts w:hint="default" w:ascii="Times New Roman" w:hAnsi="Times New Roman" w:eastAsia="仿宋" w:cs="Times New Roman"/>
          <w:sz w:val="32"/>
          <w:szCs w:val="32"/>
        </w:rPr>
        <w:t>人名称）：</w:t>
      </w:r>
    </w:p>
    <w:p w14:paraId="5EE4947A">
      <w:pPr>
        <w:spacing w:line="480" w:lineRule="auto"/>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报价</w:t>
      </w:r>
      <w:r>
        <w:rPr>
          <w:rFonts w:hint="default" w:ascii="Times New Roman" w:hAnsi="Times New Roman" w:eastAsia="仿宋" w:cs="Times New Roman"/>
          <w:sz w:val="32"/>
          <w:szCs w:val="32"/>
        </w:rPr>
        <w:t>人名称）郑重</w:t>
      </w:r>
      <w:r>
        <w:rPr>
          <w:rFonts w:hint="default" w:ascii="Times New Roman" w:hAnsi="Times New Roman" w:eastAsia="仿宋" w:cs="Times New Roman"/>
          <w:sz w:val="32"/>
          <w:szCs w:val="32"/>
          <w:lang w:val="en-US" w:eastAsia="zh-CN"/>
        </w:rPr>
        <w:t>承诺</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本次询价活动所提供资料真实、完整。我公司完全响应询价文件的各项要求，并严格按照报价文件内容实施。</w:t>
      </w:r>
    </w:p>
    <w:p w14:paraId="589AB2CA">
      <w:pPr>
        <w:spacing w:line="480" w:lineRule="auto"/>
        <w:ind w:firstLine="56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我方对以上</w:t>
      </w:r>
      <w:r>
        <w:rPr>
          <w:rFonts w:hint="default" w:ascii="Times New Roman" w:hAnsi="Times New Roman" w:eastAsia="仿宋" w:cs="Times New Roman"/>
          <w:sz w:val="32"/>
          <w:szCs w:val="32"/>
          <w:lang w:val="en-US" w:eastAsia="zh-CN"/>
        </w:rPr>
        <w:t>承诺</w:t>
      </w:r>
      <w:r>
        <w:rPr>
          <w:rFonts w:hint="default" w:ascii="Times New Roman" w:hAnsi="Times New Roman" w:eastAsia="仿宋" w:cs="Times New Roman"/>
          <w:sz w:val="32"/>
          <w:szCs w:val="32"/>
        </w:rPr>
        <w:t>负全部法律责任。</w:t>
      </w:r>
    </w:p>
    <w:p w14:paraId="7068872F">
      <w:pPr>
        <w:spacing w:line="480" w:lineRule="auto"/>
        <w:ind w:firstLine="56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特此声明。</w:t>
      </w:r>
    </w:p>
    <w:p w14:paraId="4E3318A3">
      <w:pPr>
        <w:spacing w:line="480" w:lineRule="auto"/>
        <w:rPr>
          <w:rFonts w:hint="default" w:ascii="Times New Roman" w:hAnsi="Times New Roman" w:eastAsia="仿宋" w:cs="Times New Roman"/>
          <w:sz w:val="32"/>
          <w:szCs w:val="32"/>
        </w:rPr>
      </w:pPr>
    </w:p>
    <w:p w14:paraId="5FAD2C99">
      <w:pPr>
        <w:spacing w:line="480" w:lineRule="auto"/>
        <w:rPr>
          <w:rFonts w:hint="default" w:ascii="Times New Roman" w:hAnsi="Times New Roman" w:eastAsia="仿宋" w:cs="Times New Roman"/>
          <w:sz w:val="32"/>
          <w:szCs w:val="32"/>
        </w:rPr>
      </w:pPr>
    </w:p>
    <w:p w14:paraId="1BC18652">
      <w:pPr>
        <w:spacing w:line="480" w:lineRule="auto"/>
        <w:ind w:firstLine="56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报价</w:t>
      </w:r>
      <w:r>
        <w:rPr>
          <w:rFonts w:hint="default" w:ascii="Times New Roman" w:hAnsi="Times New Roman" w:eastAsia="仿宋" w:cs="Times New Roman"/>
          <w:sz w:val="32"/>
          <w:szCs w:val="32"/>
        </w:rPr>
        <w:t>人公章）</w:t>
      </w:r>
    </w:p>
    <w:p w14:paraId="4F73467C">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月</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日</w:t>
      </w:r>
    </w:p>
    <w:p w14:paraId="55FC4442">
      <w:pPr>
        <w:rPr>
          <w:rFonts w:hint="default" w:ascii="Times New Roman" w:hAnsi="Times New Roman" w:cs="Times New Roman"/>
          <w:sz w:val="32"/>
          <w:szCs w:val="32"/>
          <w:lang w:val="en-US" w:eastAsia="zh-CN"/>
        </w:rPr>
      </w:pPr>
    </w:p>
    <w:p w14:paraId="2E253E67">
      <w:pPr>
        <w:rPr>
          <w:rFonts w:hint="default" w:ascii="Times New Roman" w:hAnsi="Times New Roman" w:cs="Times New Roman"/>
          <w:sz w:val="32"/>
          <w:szCs w:val="32"/>
          <w:lang w:val="en-US" w:eastAsia="zh-CN"/>
        </w:rPr>
      </w:pPr>
    </w:p>
    <w:p w14:paraId="24F2E18F">
      <w:pPr>
        <w:rPr>
          <w:rFonts w:hint="default" w:ascii="Times New Roman" w:hAnsi="Times New Roman" w:cs="Times New Roman"/>
          <w:sz w:val="32"/>
          <w:szCs w:val="32"/>
          <w:lang w:val="en-US" w:eastAsia="zh-CN"/>
        </w:rPr>
      </w:pPr>
    </w:p>
    <w:p w14:paraId="37785C96">
      <w:pPr>
        <w:rPr>
          <w:rFonts w:hint="default" w:ascii="Times New Roman" w:hAnsi="Times New Roman" w:cs="Times New Roman"/>
          <w:sz w:val="32"/>
          <w:szCs w:val="32"/>
          <w:lang w:val="en-US" w:eastAsia="zh-CN"/>
        </w:rPr>
      </w:pPr>
    </w:p>
    <w:p w14:paraId="03E84C0F">
      <w:pPr>
        <w:pStyle w:val="2"/>
        <w:rPr>
          <w:rFonts w:hint="default" w:ascii="Times New Roman" w:hAnsi="Times New Roman" w:cs="Times New Roman"/>
          <w:sz w:val="32"/>
          <w:szCs w:val="32"/>
          <w:lang w:val="en-US" w:eastAsia="zh-CN"/>
        </w:rPr>
      </w:pPr>
    </w:p>
    <w:p w14:paraId="69B97122">
      <w:pPr>
        <w:rPr>
          <w:rFonts w:hint="default" w:ascii="Times New Roman" w:hAnsi="Times New Roman" w:cs="Times New Roman"/>
          <w:sz w:val="32"/>
          <w:szCs w:val="32"/>
          <w:lang w:val="en-US" w:eastAsia="zh-CN"/>
        </w:rPr>
      </w:pPr>
    </w:p>
    <w:p w14:paraId="58915D69">
      <w:pPr>
        <w:pStyle w:val="2"/>
        <w:rPr>
          <w:rFonts w:hint="default"/>
          <w:lang w:val="en-US" w:eastAsia="zh-CN"/>
        </w:rPr>
      </w:pPr>
    </w:p>
    <w:p w14:paraId="5C7EF1B5">
      <w:pPr>
        <w:rPr>
          <w:rFonts w:hint="default" w:ascii="Times New Roman" w:hAnsi="Times New Roman" w:cs="Times New Roman"/>
          <w:sz w:val="32"/>
          <w:szCs w:val="32"/>
          <w:lang w:val="en-US" w:eastAsia="zh-CN"/>
        </w:rPr>
      </w:pPr>
    </w:p>
    <w:p w14:paraId="1B41193F">
      <w:pPr>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lang w:val="en-US" w:eastAsia="zh-CN"/>
        </w:rPr>
        <w:t>、有依法缴纳税收和社会保障资金的良好记录。（提供证明文件加盖公章）</w:t>
      </w:r>
    </w:p>
    <w:p w14:paraId="2D7A520B">
      <w:pPr>
        <w:rPr>
          <w:rFonts w:hint="default" w:ascii="Times New Roman" w:hAnsi="Times New Roman" w:eastAsia="方正仿宋_GBK" w:cs="Times New Roman"/>
          <w:kern w:val="0"/>
          <w:sz w:val="32"/>
          <w:szCs w:val="32"/>
          <w:lang w:val="en-US" w:eastAsia="zh-CN"/>
        </w:rPr>
      </w:pPr>
    </w:p>
    <w:p w14:paraId="6C982B89">
      <w:pPr>
        <w:rPr>
          <w:rFonts w:hint="default" w:ascii="Times New Roman" w:hAnsi="Times New Roman" w:eastAsia="方正仿宋_GBK" w:cs="Times New Roman"/>
          <w:kern w:val="0"/>
          <w:sz w:val="32"/>
          <w:szCs w:val="32"/>
          <w:lang w:val="en-US" w:eastAsia="zh-CN"/>
        </w:rPr>
      </w:pPr>
    </w:p>
    <w:p w14:paraId="7CC0951F">
      <w:pPr>
        <w:rPr>
          <w:rFonts w:hint="default" w:ascii="Times New Roman" w:hAnsi="Times New Roman" w:eastAsia="方正仿宋_GBK" w:cs="Times New Roman"/>
          <w:kern w:val="0"/>
          <w:sz w:val="32"/>
          <w:szCs w:val="32"/>
          <w:lang w:val="en-US" w:eastAsia="zh-CN"/>
        </w:rPr>
      </w:pPr>
    </w:p>
    <w:p w14:paraId="6AA3B028">
      <w:pPr>
        <w:rPr>
          <w:rFonts w:hint="default" w:ascii="Times New Roman" w:hAnsi="Times New Roman" w:eastAsia="方正仿宋_GBK" w:cs="Times New Roman"/>
          <w:kern w:val="0"/>
          <w:sz w:val="32"/>
          <w:szCs w:val="32"/>
          <w:lang w:val="en-US" w:eastAsia="zh-CN"/>
        </w:rPr>
      </w:pPr>
    </w:p>
    <w:p w14:paraId="1DD252F2">
      <w:pPr>
        <w:rPr>
          <w:rFonts w:hint="default" w:ascii="Times New Roman" w:hAnsi="Times New Roman" w:eastAsia="方正仿宋_GBK" w:cs="Times New Roman"/>
          <w:kern w:val="0"/>
          <w:sz w:val="32"/>
          <w:szCs w:val="32"/>
          <w:lang w:val="en-US" w:eastAsia="zh-CN"/>
        </w:rPr>
      </w:pPr>
    </w:p>
    <w:p w14:paraId="05F65442">
      <w:pPr>
        <w:rPr>
          <w:rFonts w:hint="default" w:ascii="Times New Roman" w:hAnsi="Times New Roman" w:eastAsia="方正仿宋_GBK" w:cs="Times New Roman"/>
          <w:kern w:val="0"/>
          <w:sz w:val="32"/>
          <w:szCs w:val="32"/>
          <w:lang w:val="en-US" w:eastAsia="zh-CN"/>
        </w:rPr>
      </w:pPr>
    </w:p>
    <w:p w14:paraId="3E708E7E">
      <w:pPr>
        <w:rPr>
          <w:rFonts w:hint="default" w:ascii="Times New Roman" w:hAnsi="Times New Roman" w:eastAsia="方正仿宋_GBK" w:cs="Times New Roman"/>
          <w:kern w:val="0"/>
          <w:sz w:val="32"/>
          <w:szCs w:val="32"/>
          <w:lang w:val="en-US" w:eastAsia="zh-CN"/>
        </w:rPr>
      </w:pPr>
    </w:p>
    <w:p w14:paraId="13409369">
      <w:pPr>
        <w:rPr>
          <w:rFonts w:hint="default" w:ascii="Times New Roman" w:hAnsi="Times New Roman" w:eastAsia="方正仿宋_GBK" w:cs="Times New Roman"/>
          <w:kern w:val="0"/>
          <w:sz w:val="32"/>
          <w:szCs w:val="32"/>
          <w:lang w:val="en-US" w:eastAsia="zh-CN"/>
        </w:rPr>
      </w:pPr>
    </w:p>
    <w:p w14:paraId="15422988">
      <w:pPr>
        <w:rPr>
          <w:rFonts w:hint="default" w:ascii="Times New Roman" w:hAnsi="Times New Roman" w:eastAsia="方正仿宋_GBK" w:cs="Times New Roman"/>
          <w:kern w:val="0"/>
          <w:sz w:val="32"/>
          <w:szCs w:val="32"/>
          <w:lang w:val="en-US" w:eastAsia="zh-CN"/>
        </w:rPr>
      </w:pPr>
    </w:p>
    <w:p w14:paraId="1373CEB3">
      <w:pPr>
        <w:rPr>
          <w:rFonts w:hint="default" w:ascii="Times New Roman" w:hAnsi="Times New Roman" w:eastAsia="方正仿宋_GBK" w:cs="Times New Roman"/>
          <w:kern w:val="0"/>
          <w:sz w:val="32"/>
          <w:szCs w:val="32"/>
          <w:lang w:val="en-US" w:eastAsia="zh-CN"/>
        </w:rPr>
      </w:pPr>
    </w:p>
    <w:p w14:paraId="3874EFA0">
      <w:pPr>
        <w:rPr>
          <w:rFonts w:hint="default" w:ascii="Times New Roman" w:hAnsi="Times New Roman" w:eastAsia="方正仿宋_GBK" w:cs="Times New Roman"/>
          <w:kern w:val="0"/>
          <w:sz w:val="32"/>
          <w:szCs w:val="32"/>
          <w:lang w:val="en-US" w:eastAsia="zh-CN"/>
        </w:rPr>
      </w:pPr>
    </w:p>
    <w:p w14:paraId="7715107B">
      <w:pPr>
        <w:rPr>
          <w:rFonts w:hint="default" w:ascii="Times New Roman" w:hAnsi="Times New Roman" w:eastAsia="方正仿宋_GBK" w:cs="Times New Roman"/>
          <w:kern w:val="0"/>
          <w:sz w:val="32"/>
          <w:szCs w:val="32"/>
          <w:lang w:val="en-US" w:eastAsia="zh-CN"/>
        </w:rPr>
      </w:pPr>
    </w:p>
    <w:p w14:paraId="43915EAA">
      <w:pPr>
        <w:rPr>
          <w:rFonts w:hint="default" w:ascii="Times New Roman" w:hAnsi="Times New Roman" w:eastAsia="方正仿宋_GBK" w:cs="Times New Roman"/>
          <w:kern w:val="0"/>
          <w:sz w:val="32"/>
          <w:szCs w:val="32"/>
          <w:lang w:val="en-US" w:eastAsia="zh-CN"/>
        </w:rPr>
      </w:pPr>
    </w:p>
    <w:p w14:paraId="2EC99BE0">
      <w:pPr>
        <w:rPr>
          <w:rFonts w:hint="default" w:ascii="Times New Roman" w:hAnsi="Times New Roman" w:eastAsia="方正仿宋_GBK" w:cs="Times New Roman"/>
          <w:kern w:val="0"/>
          <w:sz w:val="32"/>
          <w:szCs w:val="32"/>
          <w:lang w:val="en-US" w:eastAsia="zh-CN"/>
        </w:rPr>
      </w:pPr>
    </w:p>
    <w:p w14:paraId="565A09E6">
      <w:pPr>
        <w:rPr>
          <w:rFonts w:hint="default" w:ascii="Times New Roman" w:hAnsi="Times New Roman" w:eastAsia="方正仿宋_GBK" w:cs="Times New Roman"/>
          <w:kern w:val="0"/>
          <w:sz w:val="32"/>
          <w:szCs w:val="32"/>
          <w:lang w:val="en-US" w:eastAsia="zh-CN"/>
        </w:rPr>
      </w:pPr>
    </w:p>
    <w:p w14:paraId="76BACF98">
      <w:pPr>
        <w:rPr>
          <w:rFonts w:hint="default" w:ascii="Times New Roman" w:hAnsi="Times New Roman" w:eastAsia="方正仿宋_GBK" w:cs="Times New Roman"/>
          <w:kern w:val="0"/>
          <w:sz w:val="32"/>
          <w:szCs w:val="32"/>
          <w:lang w:val="en-US" w:eastAsia="zh-CN"/>
        </w:rPr>
      </w:pPr>
    </w:p>
    <w:p w14:paraId="2A7F2716">
      <w:pPr>
        <w:rPr>
          <w:rFonts w:hint="default" w:ascii="Times New Roman" w:hAnsi="Times New Roman" w:eastAsia="方正仿宋_GBK" w:cs="Times New Roman"/>
          <w:kern w:val="0"/>
          <w:sz w:val="32"/>
          <w:szCs w:val="32"/>
          <w:lang w:val="en-US" w:eastAsia="zh-CN"/>
        </w:rPr>
      </w:pPr>
    </w:p>
    <w:p w14:paraId="720FFF40">
      <w:pPr>
        <w:rPr>
          <w:rFonts w:hint="default" w:ascii="Times New Roman" w:hAnsi="Times New Roman" w:eastAsia="方正仿宋_GBK" w:cs="Times New Roman"/>
          <w:kern w:val="0"/>
          <w:sz w:val="32"/>
          <w:szCs w:val="32"/>
          <w:lang w:val="en-US" w:eastAsia="zh-CN"/>
        </w:rPr>
      </w:pPr>
    </w:p>
    <w:p w14:paraId="7BDE3606">
      <w:pPr>
        <w:rPr>
          <w:rFonts w:hint="default" w:ascii="Times New Roman" w:hAnsi="Times New Roman" w:eastAsia="方正仿宋_GBK" w:cs="Times New Roman"/>
          <w:kern w:val="0"/>
          <w:sz w:val="32"/>
          <w:szCs w:val="32"/>
          <w:lang w:val="en-US" w:eastAsia="zh-CN"/>
        </w:rPr>
      </w:pPr>
    </w:p>
    <w:p w14:paraId="74D96167">
      <w:pPr>
        <w:rPr>
          <w:rFonts w:hint="default" w:ascii="Times New Roman" w:hAnsi="Times New Roman" w:eastAsia="方正仿宋_GBK" w:cs="Times New Roman"/>
          <w:kern w:val="0"/>
          <w:sz w:val="32"/>
          <w:szCs w:val="32"/>
          <w:lang w:val="en-US" w:eastAsia="zh-CN"/>
        </w:rPr>
      </w:pPr>
    </w:p>
    <w:p w14:paraId="684B5142">
      <w:pPr>
        <w:rPr>
          <w:rFonts w:hint="default" w:ascii="Times New Roman" w:hAnsi="Times New Roman" w:eastAsia="方正仿宋_GBK" w:cs="Times New Roman"/>
          <w:kern w:val="0"/>
          <w:sz w:val="32"/>
          <w:szCs w:val="32"/>
          <w:lang w:val="en-US" w:eastAsia="zh-CN"/>
        </w:rPr>
      </w:pPr>
    </w:p>
    <w:p w14:paraId="43B37D30">
      <w:pPr>
        <w:rPr>
          <w:rFonts w:hint="default" w:ascii="Times New Roman" w:hAnsi="Times New Roman" w:eastAsia="方正仿宋_GBK" w:cs="Times New Roman"/>
          <w:kern w:val="0"/>
          <w:sz w:val="32"/>
          <w:szCs w:val="32"/>
          <w:lang w:val="en-US" w:eastAsia="zh-CN"/>
        </w:rPr>
      </w:pPr>
    </w:p>
    <w:p w14:paraId="779E0C94">
      <w:pPr>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lang w:val="en-US" w:eastAsia="zh-CN"/>
        </w:rPr>
        <w:t>、特定资格条件相关证明资料。（加盖公章</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如有）</w:t>
      </w:r>
    </w:p>
    <w:p w14:paraId="0A330459">
      <w:pPr>
        <w:rPr>
          <w:rFonts w:hint="default" w:ascii="Times New Roman" w:hAnsi="Times New Roman" w:eastAsia="方正仿宋_GBK" w:cs="Times New Roman"/>
          <w:kern w:val="0"/>
          <w:sz w:val="32"/>
          <w:szCs w:val="32"/>
          <w:lang w:val="en-US" w:eastAsia="zh-CN"/>
        </w:rPr>
      </w:pPr>
    </w:p>
    <w:p w14:paraId="60FCEC2A">
      <w:pPr>
        <w:rPr>
          <w:rFonts w:hint="default" w:ascii="Times New Roman" w:hAnsi="Times New Roman" w:eastAsia="方正仿宋_GBK" w:cs="Times New Roman"/>
          <w:kern w:val="0"/>
          <w:sz w:val="32"/>
          <w:szCs w:val="32"/>
          <w:lang w:val="en-US" w:eastAsia="zh-CN"/>
        </w:rPr>
      </w:pPr>
    </w:p>
    <w:p w14:paraId="06C1DF95">
      <w:pPr>
        <w:rPr>
          <w:rFonts w:hint="default" w:ascii="Times New Roman" w:hAnsi="Times New Roman" w:eastAsia="方正仿宋_GBK" w:cs="Times New Roman"/>
          <w:kern w:val="0"/>
          <w:sz w:val="32"/>
          <w:szCs w:val="32"/>
          <w:lang w:val="en-US" w:eastAsia="zh-CN"/>
        </w:rPr>
      </w:pPr>
    </w:p>
    <w:p w14:paraId="51AC0A07">
      <w:pPr>
        <w:rPr>
          <w:rFonts w:hint="default" w:ascii="Times New Roman" w:hAnsi="Times New Roman" w:eastAsia="方正仿宋_GBK" w:cs="Times New Roman"/>
          <w:kern w:val="0"/>
          <w:sz w:val="32"/>
          <w:szCs w:val="32"/>
          <w:lang w:val="en-US" w:eastAsia="zh-CN"/>
        </w:rPr>
      </w:pPr>
    </w:p>
    <w:p w14:paraId="330A4A63">
      <w:pPr>
        <w:rPr>
          <w:rFonts w:hint="default" w:ascii="Times New Roman" w:hAnsi="Times New Roman" w:eastAsia="方正仿宋_GBK" w:cs="Times New Roman"/>
          <w:kern w:val="0"/>
          <w:sz w:val="32"/>
          <w:szCs w:val="32"/>
          <w:lang w:val="en-US" w:eastAsia="zh-CN"/>
        </w:rPr>
      </w:pPr>
    </w:p>
    <w:p w14:paraId="1A298FE3">
      <w:pPr>
        <w:rPr>
          <w:rFonts w:hint="default" w:ascii="Times New Roman" w:hAnsi="Times New Roman" w:eastAsia="方正仿宋_GBK" w:cs="Times New Roman"/>
          <w:kern w:val="0"/>
          <w:sz w:val="32"/>
          <w:szCs w:val="32"/>
          <w:lang w:val="en-US" w:eastAsia="zh-CN"/>
        </w:rPr>
      </w:pPr>
    </w:p>
    <w:p w14:paraId="1685B40A">
      <w:pPr>
        <w:rPr>
          <w:rFonts w:hint="default" w:ascii="Times New Roman" w:hAnsi="Times New Roman" w:eastAsia="方正仿宋_GBK" w:cs="Times New Roman"/>
          <w:kern w:val="0"/>
          <w:sz w:val="32"/>
          <w:szCs w:val="32"/>
          <w:lang w:val="en-US" w:eastAsia="zh-CN"/>
        </w:rPr>
      </w:pPr>
    </w:p>
    <w:p w14:paraId="2BC71823">
      <w:pPr>
        <w:rPr>
          <w:rFonts w:hint="default" w:ascii="Times New Roman" w:hAnsi="Times New Roman" w:eastAsia="方正仿宋_GBK" w:cs="Times New Roman"/>
          <w:kern w:val="0"/>
          <w:sz w:val="32"/>
          <w:szCs w:val="32"/>
          <w:lang w:val="en-US" w:eastAsia="zh-CN"/>
        </w:rPr>
      </w:pPr>
    </w:p>
    <w:p w14:paraId="2C98A088">
      <w:pPr>
        <w:rPr>
          <w:rFonts w:hint="default" w:ascii="Times New Roman" w:hAnsi="Times New Roman" w:eastAsia="方正仿宋_GBK" w:cs="Times New Roman"/>
          <w:kern w:val="0"/>
          <w:sz w:val="32"/>
          <w:szCs w:val="32"/>
          <w:lang w:val="en-US" w:eastAsia="zh-CN"/>
        </w:rPr>
      </w:pPr>
    </w:p>
    <w:p w14:paraId="715E4CEA">
      <w:pPr>
        <w:rPr>
          <w:rFonts w:hint="default" w:ascii="Times New Roman" w:hAnsi="Times New Roman" w:eastAsia="方正仿宋_GBK" w:cs="Times New Roman"/>
          <w:kern w:val="0"/>
          <w:sz w:val="32"/>
          <w:szCs w:val="32"/>
          <w:lang w:val="en-US" w:eastAsia="zh-CN"/>
        </w:rPr>
      </w:pPr>
    </w:p>
    <w:p w14:paraId="673F5624">
      <w:pPr>
        <w:rPr>
          <w:rFonts w:hint="default" w:ascii="Times New Roman" w:hAnsi="Times New Roman" w:eastAsia="方正仿宋_GBK" w:cs="Times New Roman"/>
          <w:kern w:val="0"/>
          <w:sz w:val="32"/>
          <w:szCs w:val="32"/>
          <w:lang w:val="en-US" w:eastAsia="zh-CN"/>
        </w:rPr>
      </w:pPr>
    </w:p>
    <w:p w14:paraId="6350F5BA">
      <w:pPr>
        <w:rPr>
          <w:rFonts w:hint="default" w:ascii="Times New Roman" w:hAnsi="Times New Roman" w:eastAsia="方正仿宋_GBK" w:cs="Times New Roman"/>
          <w:kern w:val="0"/>
          <w:sz w:val="32"/>
          <w:szCs w:val="32"/>
          <w:lang w:val="en-US" w:eastAsia="zh-CN"/>
        </w:rPr>
      </w:pPr>
    </w:p>
    <w:p w14:paraId="657009BB">
      <w:pPr>
        <w:rPr>
          <w:rFonts w:hint="default" w:ascii="Times New Roman" w:hAnsi="Times New Roman" w:eastAsia="方正仿宋_GBK" w:cs="Times New Roman"/>
          <w:kern w:val="0"/>
          <w:sz w:val="32"/>
          <w:szCs w:val="32"/>
          <w:lang w:val="en-US" w:eastAsia="zh-CN"/>
        </w:rPr>
      </w:pPr>
    </w:p>
    <w:p w14:paraId="181248B6">
      <w:pPr>
        <w:rPr>
          <w:rFonts w:hint="default" w:ascii="Times New Roman" w:hAnsi="Times New Roman" w:eastAsia="方正仿宋_GBK" w:cs="Times New Roman"/>
          <w:kern w:val="0"/>
          <w:sz w:val="32"/>
          <w:szCs w:val="32"/>
          <w:lang w:val="en-US" w:eastAsia="zh-CN"/>
        </w:rPr>
      </w:pPr>
    </w:p>
    <w:p w14:paraId="281FA5A6">
      <w:pPr>
        <w:rPr>
          <w:rFonts w:hint="default" w:ascii="Times New Roman" w:hAnsi="Times New Roman" w:eastAsia="方正仿宋_GBK" w:cs="Times New Roman"/>
          <w:kern w:val="0"/>
          <w:sz w:val="32"/>
          <w:szCs w:val="32"/>
          <w:lang w:val="en-US" w:eastAsia="zh-CN"/>
        </w:rPr>
      </w:pPr>
    </w:p>
    <w:p w14:paraId="2DD597CF">
      <w:pPr>
        <w:rPr>
          <w:rFonts w:hint="default" w:ascii="Times New Roman" w:hAnsi="Times New Roman" w:eastAsia="方正仿宋_GBK" w:cs="Times New Roman"/>
          <w:kern w:val="0"/>
          <w:sz w:val="32"/>
          <w:szCs w:val="32"/>
          <w:lang w:val="en-US" w:eastAsia="zh-CN"/>
        </w:rPr>
      </w:pPr>
    </w:p>
    <w:p w14:paraId="17B0E87D">
      <w:pPr>
        <w:rPr>
          <w:rFonts w:hint="default" w:ascii="Times New Roman" w:hAnsi="Times New Roman" w:eastAsia="方正仿宋_GBK" w:cs="Times New Roman"/>
          <w:kern w:val="0"/>
          <w:sz w:val="32"/>
          <w:szCs w:val="32"/>
          <w:lang w:val="en-US" w:eastAsia="zh-CN"/>
        </w:rPr>
      </w:pPr>
    </w:p>
    <w:p w14:paraId="116EEF31">
      <w:pPr>
        <w:rPr>
          <w:rFonts w:hint="default" w:ascii="Times New Roman" w:hAnsi="Times New Roman" w:eastAsia="方正仿宋_GBK" w:cs="Times New Roman"/>
          <w:kern w:val="0"/>
          <w:sz w:val="32"/>
          <w:szCs w:val="32"/>
          <w:lang w:val="en-US" w:eastAsia="zh-CN"/>
        </w:rPr>
      </w:pPr>
    </w:p>
    <w:p w14:paraId="62EE70BA">
      <w:pPr>
        <w:rPr>
          <w:rFonts w:hint="default" w:ascii="Times New Roman" w:hAnsi="Times New Roman" w:eastAsia="方正仿宋_GBK" w:cs="Times New Roman"/>
          <w:kern w:val="0"/>
          <w:sz w:val="32"/>
          <w:szCs w:val="32"/>
          <w:lang w:val="en-US" w:eastAsia="zh-CN"/>
        </w:rPr>
      </w:pPr>
    </w:p>
    <w:p w14:paraId="585CC194">
      <w:pPr>
        <w:rPr>
          <w:rFonts w:hint="default" w:ascii="Times New Roman" w:hAnsi="Times New Roman" w:eastAsia="方正仿宋_GBK" w:cs="Times New Roman"/>
          <w:kern w:val="0"/>
          <w:sz w:val="32"/>
          <w:szCs w:val="32"/>
          <w:lang w:val="en-US" w:eastAsia="zh-CN"/>
        </w:rPr>
      </w:pPr>
    </w:p>
    <w:p w14:paraId="7F02569A">
      <w:pPr>
        <w:rPr>
          <w:rFonts w:hint="default" w:ascii="Times New Roman" w:hAnsi="Times New Roman" w:eastAsia="方正仿宋_GBK" w:cs="Times New Roman"/>
          <w:kern w:val="0"/>
          <w:sz w:val="32"/>
          <w:szCs w:val="32"/>
          <w:lang w:val="en-US" w:eastAsia="zh-CN"/>
        </w:rPr>
      </w:pPr>
    </w:p>
    <w:p w14:paraId="6FB04B3E">
      <w:pPr>
        <w:rPr>
          <w:rFonts w:hint="default" w:ascii="Times New Roman" w:hAnsi="Times New Roman" w:eastAsia="方正仿宋_GBK" w:cs="Times New Roman"/>
          <w:kern w:val="0"/>
          <w:sz w:val="32"/>
          <w:szCs w:val="32"/>
          <w:lang w:val="en-US" w:eastAsia="zh-CN"/>
        </w:rPr>
      </w:pPr>
    </w:p>
    <w:p w14:paraId="6511D155">
      <w:pPr>
        <w:rPr>
          <w:rFonts w:hint="default" w:ascii="Times New Roman" w:hAnsi="Times New Roman" w:eastAsia="方正仿宋_GBK" w:cs="Times New Roman"/>
          <w:kern w:val="0"/>
          <w:sz w:val="32"/>
          <w:szCs w:val="32"/>
          <w:lang w:val="en-US" w:eastAsia="zh-CN"/>
        </w:rPr>
      </w:pPr>
    </w:p>
    <w:p w14:paraId="1B1E140B">
      <w:pPr>
        <w:pStyle w:val="8"/>
        <w:rPr>
          <w:rFonts w:hint="default" w:ascii="Times New Roman" w:hAnsi="Times New Roman" w:eastAsia="方正仿宋_GBK" w:cs="Times New Roman"/>
          <w:kern w:val="0"/>
          <w:sz w:val="32"/>
          <w:szCs w:val="32"/>
          <w:lang w:val="en-US" w:eastAsia="zh-CN"/>
        </w:rPr>
      </w:pPr>
      <w:r>
        <w:rPr>
          <w:rFonts w:hint="eastAsia"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lang w:val="en-US" w:eastAsia="zh-CN"/>
        </w:rPr>
        <w:t>、</w:t>
      </w:r>
      <w:r>
        <w:rPr>
          <w:rFonts w:hint="eastAsia" w:eastAsia="方正仿宋_GBK" w:cs="Times New Roman"/>
          <w:color w:val="auto"/>
          <w:kern w:val="0"/>
          <w:sz w:val="32"/>
          <w:szCs w:val="32"/>
          <w:lang w:val="en-US" w:eastAsia="zh-CN"/>
        </w:rPr>
        <w:t>重庆卫视“思想的力量”节目音响技术服务项目</w:t>
      </w:r>
      <w:r>
        <w:rPr>
          <w:rFonts w:hint="default" w:ascii="Times New Roman" w:hAnsi="Times New Roman" w:eastAsia="方正仿宋_GBK" w:cs="Times New Roman"/>
          <w:color w:val="auto"/>
          <w:kern w:val="0"/>
          <w:sz w:val="32"/>
          <w:szCs w:val="32"/>
          <w:lang w:val="en-US" w:eastAsia="zh-CN"/>
        </w:rPr>
        <w:t>技术方案。（加盖公章</w:t>
      </w:r>
      <w:r>
        <w:rPr>
          <w:rFonts w:hint="eastAsia"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需与技术服务要求响应）</w:t>
      </w:r>
    </w:p>
    <w:p w14:paraId="69605F16">
      <w:pPr>
        <w:rPr>
          <w:rFonts w:hint="default" w:ascii="Times New Roman" w:hAnsi="Times New Roman" w:eastAsia="方正仿宋_GBK" w:cs="Times New Roman"/>
          <w:kern w:val="0"/>
          <w:sz w:val="32"/>
          <w:szCs w:val="32"/>
          <w:lang w:val="en-US" w:eastAsia="zh-CN"/>
        </w:rPr>
      </w:pPr>
    </w:p>
    <w:p w14:paraId="6E881896">
      <w:pPr>
        <w:rPr>
          <w:rFonts w:hint="default" w:ascii="Times New Roman" w:hAnsi="Times New Roman" w:eastAsia="方正仿宋_GBK" w:cs="Times New Roman"/>
          <w:kern w:val="0"/>
          <w:sz w:val="32"/>
          <w:szCs w:val="32"/>
          <w:lang w:val="en-US" w:eastAsia="zh-CN"/>
        </w:rPr>
      </w:pPr>
    </w:p>
    <w:p w14:paraId="480A0D57">
      <w:pPr>
        <w:rPr>
          <w:rFonts w:hint="default" w:ascii="Times New Roman" w:hAnsi="Times New Roman" w:eastAsia="方正仿宋_GBK" w:cs="Times New Roman"/>
          <w:kern w:val="0"/>
          <w:sz w:val="32"/>
          <w:szCs w:val="32"/>
          <w:lang w:val="en-US" w:eastAsia="zh-CN"/>
        </w:rPr>
      </w:pPr>
    </w:p>
    <w:p w14:paraId="51FDF157">
      <w:pPr>
        <w:rPr>
          <w:rFonts w:hint="default" w:ascii="Times New Roman" w:hAnsi="Times New Roman" w:eastAsia="方正仿宋_GBK" w:cs="Times New Roman"/>
          <w:kern w:val="0"/>
          <w:sz w:val="32"/>
          <w:szCs w:val="32"/>
          <w:lang w:val="en-US" w:eastAsia="zh-CN"/>
        </w:rPr>
      </w:pPr>
    </w:p>
    <w:p w14:paraId="3319D420">
      <w:pPr>
        <w:rPr>
          <w:rFonts w:hint="default" w:ascii="Times New Roman" w:hAnsi="Times New Roman" w:eastAsia="方正仿宋_GBK" w:cs="Times New Roman"/>
          <w:kern w:val="0"/>
          <w:sz w:val="32"/>
          <w:szCs w:val="32"/>
          <w:lang w:val="en-US" w:eastAsia="zh-CN"/>
        </w:rPr>
      </w:pPr>
    </w:p>
    <w:p w14:paraId="4EDC3172">
      <w:pPr>
        <w:rPr>
          <w:rFonts w:hint="default" w:ascii="Times New Roman" w:hAnsi="Times New Roman" w:eastAsia="方正仿宋_GBK" w:cs="Times New Roman"/>
          <w:kern w:val="0"/>
          <w:sz w:val="32"/>
          <w:szCs w:val="32"/>
          <w:lang w:val="en-US" w:eastAsia="zh-CN"/>
        </w:rPr>
      </w:pPr>
    </w:p>
    <w:p w14:paraId="245D1F2B">
      <w:pPr>
        <w:rPr>
          <w:rFonts w:hint="default" w:ascii="Times New Roman" w:hAnsi="Times New Roman" w:eastAsia="方正仿宋_GBK" w:cs="Times New Roman"/>
          <w:kern w:val="0"/>
          <w:sz w:val="32"/>
          <w:szCs w:val="32"/>
          <w:lang w:val="en-US" w:eastAsia="zh-CN"/>
        </w:rPr>
      </w:pPr>
    </w:p>
    <w:p w14:paraId="7D8C41BC">
      <w:pPr>
        <w:rPr>
          <w:rFonts w:hint="default" w:ascii="Times New Roman" w:hAnsi="Times New Roman" w:eastAsia="方正仿宋_GBK" w:cs="Times New Roman"/>
          <w:kern w:val="0"/>
          <w:sz w:val="32"/>
          <w:szCs w:val="32"/>
          <w:lang w:val="en-US" w:eastAsia="zh-CN"/>
        </w:rPr>
      </w:pPr>
    </w:p>
    <w:p w14:paraId="4E8C85B3">
      <w:pPr>
        <w:rPr>
          <w:rFonts w:hint="default" w:ascii="Times New Roman" w:hAnsi="Times New Roman" w:eastAsia="方正仿宋_GBK" w:cs="Times New Roman"/>
          <w:kern w:val="0"/>
          <w:sz w:val="32"/>
          <w:szCs w:val="32"/>
          <w:lang w:val="en-US" w:eastAsia="zh-CN"/>
        </w:rPr>
      </w:pPr>
    </w:p>
    <w:p w14:paraId="7521FA4D">
      <w:pPr>
        <w:rPr>
          <w:rFonts w:hint="default" w:ascii="Times New Roman" w:hAnsi="Times New Roman" w:eastAsia="方正仿宋_GBK" w:cs="Times New Roman"/>
          <w:kern w:val="0"/>
          <w:sz w:val="32"/>
          <w:szCs w:val="32"/>
          <w:lang w:val="en-US" w:eastAsia="zh-CN"/>
        </w:rPr>
      </w:pPr>
    </w:p>
    <w:p w14:paraId="0EC86D7B">
      <w:pPr>
        <w:rPr>
          <w:rFonts w:hint="default" w:ascii="Times New Roman" w:hAnsi="Times New Roman" w:eastAsia="方正仿宋_GBK" w:cs="Times New Roman"/>
          <w:kern w:val="0"/>
          <w:sz w:val="32"/>
          <w:szCs w:val="32"/>
          <w:lang w:val="en-US" w:eastAsia="zh-CN"/>
        </w:rPr>
      </w:pPr>
    </w:p>
    <w:p w14:paraId="2F2E6862">
      <w:pPr>
        <w:rPr>
          <w:rFonts w:hint="default" w:ascii="Times New Roman" w:hAnsi="Times New Roman" w:eastAsia="方正仿宋_GBK" w:cs="Times New Roman"/>
          <w:kern w:val="0"/>
          <w:sz w:val="32"/>
          <w:szCs w:val="32"/>
          <w:lang w:val="en-US" w:eastAsia="zh-CN"/>
        </w:rPr>
      </w:pPr>
    </w:p>
    <w:p w14:paraId="71158878">
      <w:pPr>
        <w:rPr>
          <w:rFonts w:hint="default" w:ascii="Times New Roman" w:hAnsi="Times New Roman" w:eastAsia="方正仿宋_GBK" w:cs="Times New Roman"/>
          <w:kern w:val="0"/>
          <w:sz w:val="32"/>
          <w:szCs w:val="32"/>
          <w:lang w:val="en-US" w:eastAsia="zh-CN"/>
        </w:rPr>
      </w:pPr>
    </w:p>
    <w:p w14:paraId="006EA127">
      <w:pPr>
        <w:rPr>
          <w:rFonts w:hint="default" w:ascii="Times New Roman" w:hAnsi="Times New Roman" w:eastAsia="方正仿宋_GBK" w:cs="Times New Roman"/>
          <w:kern w:val="0"/>
          <w:sz w:val="32"/>
          <w:szCs w:val="32"/>
          <w:lang w:val="en-US" w:eastAsia="zh-CN"/>
        </w:rPr>
      </w:pPr>
    </w:p>
    <w:p w14:paraId="314FEEFA">
      <w:pPr>
        <w:rPr>
          <w:rFonts w:hint="default" w:ascii="Times New Roman" w:hAnsi="Times New Roman" w:eastAsia="方正仿宋_GBK" w:cs="Times New Roman"/>
          <w:kern w:val="0"/>
          <w:sz w:val="32"/>
          <w:szCs w:val="32"/>
          <w:lang w:val="en-US" w:eastAsia="zh-CN"/>
        </w:rPr>
      </w:pPr>
    </w:p>
    <w:p w14:paraId="3D888160">
      <w:pPr>
        <w:rPr>
          <w:rFonts w:hint="default" w:ascii="Times New Roman" w:hAnsi="Times New Roman" w:eastAsia="方正仿宋_GBK" w:cs="Times New Roman"/>
          <w:kern w:val="0"/>
          <w:sz w:val="32"/>
          <w:szCs w:val="32"/>
          <w:lang w:val="en-US" w:eastAsia="zh-CN"/>
        </w:rPr>
      </w:pPr>
    </w:p>
    <w:p w14:paraId="552A1DB4">
      <w:pPr>
        <w:rPr>
          <w:rFonts w:hint="default" w:ascii="Times New Roman" w:hAnsi="Times New Roman" w:eastAsia="方正仿宋_GBK" w:cs="Times New Roman"/>
          <w:kern w:val="0"/>
          <w:sz w:val="32"/>
          <w:szCs w:val="32"/>
          <w:lang w:val="en-US" w:eastAsia="zh-CN"/>
        </w:rPr>
      </w:pPr>
    </w:p>
    <w:p w14:paraId="64A14C1C">
      <w:pPr>
        <w:rPr>
          <w:rFonts w:hint="default" w:ascii="Times New Roman" w:hAnsi="Times New Roman" w:eastAsia="方正仿宋_GBK" w:cs="Times New Roman"/>
          <w:kern w:val="0"/>
          <w:sz w:val="32"/>
          <w:szCs w:val="32"/>
          <w:lang w:val="en-US" w:eastAsia="zh-CN"/>
        </w:rPr>
      </w:pPr>
    </w:p>
    <w:p w14:paraId="539FB2BF">
      <w:pPr>
        <w:rPr>
          <w:rFonts w:hint="default" w:ascii="Times New Roman" w:hAnsi="Times New Roman" w:eastAsia="方正仿宋_GBK" w:cs="Times New Roman"/>
          <w:kern w:val="0"/>
          <w:sz w:val="32"/>
          <w:szCs w:val="32"/>
          <w:lang w:val="en-US" w:eastAsia="zh-CN"/>
        </w:rPr>
      </w:pPr>
    </w:p>
    <w:p w14:paraId="56FE199A">
      <w:pPr>
        <w:rPr>
          <w:rFonts w:hint="default" w:ascii="Times New Roman" w:hAnsi="Times New Roman" w:eastAsia="方正仿宋_GBK" w:cs="Times New Roman"/>
          <w:kern w:val="0"/>
          <w:sz w:val="32"/>
          <w:szCs w:val="32"/>
          <w:lang w:val="en-US" w:eastAsia="zh-CN"/>
        </w:rPr>
      </w:pPr>
    </w:p>
    <w:p w14:paraId="2E313E08">
      <w:pPr>
        <w:rPr>
          <w:rFonts w:hint="default" w:ascii="Times New Roman" w:hAnsi="Times New Roman" w:eastAsia="方正仿宋_GBK" w:cs="Times New Roman"/>
          <w:kern w:val="0"/>
          <w:sz w:val="32"/>
          <w:szCs w:val="32"/>
          <w:lang w:val="en-US" w:eastAsia="zh-CN"/>
        </w:rPr>
      </w:pPr>
    </w:p>
    <w:p w14:paraId="37C0274B">
      <w:pPr>
        <w:rPr>
          <w:rFonts w:hint="default" w:ascii="Times New Roman" w:hAnsi="Times New Roman" w:eastAsia="方正仿宋_GBK" w:cs="Times New Roman"/>
          <w:kern w:val="0"/>
          <w:sz w:val="32"/>
          <w:szCs w:val="32"/>
          <w:lang w:val="en-US" w:eastAsia="zh-CN"/>
        </w:rPr>
      </w:pPr>
    </w:p>
    <w:p w14:paraId="10B202CD">
      <w:pPr>
        <w:numPr>
          <w:ilvl w:val="0"/>
          <w:numId w:val="0"/>
        </w:numPr>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8</w:t>
      </w:r>
      <w:r>
        <w:rPr>
          <w:rFonts w:hint="default" w:ascii="Times New Roman" w:hAnsi="Times New Roman" w:eastAsia="方正仿宋_GBK" w:cs="Times New Roman"/>
          <w:kern w:val="0"/>
          <w:sz w:val="32"/>
          <w:szCs w:val="32"/>
          <w:lang w:val="en-US" w:eastAsia="zh-CN" w:bidi="ar-SA"/>
        </w:rPr>
        <w:t>、业绩材料（加盖公章），提供2022年至今同类型音响设备租赁项目业绩合同复印件。（此项非必需具备的材料，仅用于在报价相同时进行后续比较评选）</w:t>
      </w:r>
    </w:p>
    <w:p w14:paraId="3EEF4FAE">
      <w:pPr>
        <w:numPr>
          <w:ilvl w:val="0"/>
          <w:numId w:val="0"/>
        </w:numPr>
        <w:rPr>
          <w:rFonts w:hint="default" w:ascii="Times New Roman" w:hAnsi="Times New Roman" w:eastAsia="方正仿宋_GBK" w:cs="Times New Roman"/>
          <w:kern w:val="0"/>
          <w:sz w:val="32"/>
          <w:szCs w:val="32"/>
          <w:lang w:val="en-US" w:eastAsia="zh-CN" w:bidi="ar-SA"/>
        </w:rPr>
      </w:pPr>
    </w:p>
    <w:p w14:paraId="7625A2F9">
      <w:pPr>
        <w:numPr>
          <w:ilvl w:val="0"/>
          <w:numId w:val="0"/>
        </w:numPr>
        <w:jc w:val="center"/>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2022年至今同类型音响设备租赁项目业绩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3433"/>
        <w:gridCol w:w="2380"/>
        <w:gridCol w:w="2645"/>
      </w:tblGrid>
      <w:tr w14:paraId="7FD6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top"/>
          </w:tcPr>
          <w:p w14:paraId="04E328DA">
            <w:pPr>
              <w:jc w:val="both"/>
              <w:rPr>
                <w:rFonts w:hint="default" w:ascii="Times New Roman" w:hAnsi="Times New Roman" w:eastAsia="方正仿宋_GBK" w:cs="Times New Roman"/>
                <w:kern w:val="0"/>
                <w:sz w:val="32"/>
                <w:szCs w:val="32"/>
                <w:vertAlign w:val="baseline"/>
                <w:lang w:val="en-US" w:eastAsia="zh-CN" w:bidi="ar-SA"/>
              </w:rPr>
            </w:pPr>
            <w:r>
              <w:rPr>
                <w:rFonts w:hint="default" w:ascii="Times New Roman" w:hAnsi="Times New Roman" w:eastAsia="仿宋" w:cs="Times New Roman"/>
                <w:kern w:val="0"/>
                <w:sz w:val="32"/>
                <w:szCs w:val="32"/>
              </w:rPr>
              <w:t>序 号</w:t>
            </w:r>
          </w:p>
        </w:tc>
        <w:tc>
          <w:tcPr>
            <w:tcW w:w="3433" w:type="dxa"/>
            <w:vAlign w:val="top"/>
          </w:tcPr>
          <w:p w14:paraId="4453273D">
            <w:pPr>
              <w:jc w:val="center"/>
              <w:rPr>
                <w:rFonts w:hint="default" w:ascii="Times New Roman" w:hAnsi="Times New Roman" w:eastAsia="方正仿宋_GBK" w:cs="Times New Roman"/>
                <w:kern w:val="0"/>
                <w:sz w:val="32"/>
                <w:szCs w:val="32"/>
                <w:vertAlign w:val="baseline"/>
                <w:lang w:val="en-US" w:eastAsia="zh-CN" w:bidi="ar-SA"/>
              </w:rPr>
            </w:pPr>
            <w:r>
              <w:rPr>
                <w:rFonts w:hint="default" w:ascii="Times New Roman" w:hAnsi="Times New Roman" w:eastAsia="仿宋" w:cs="Times New Roman"/>
                <w:kern w:val="0"/>
                <w:sz w:val="32"/>
                <w:szCs w:val="32"/>
              </w:rPr>
              <w:t>合同名称</w:t>
            </w:r>
          </w:p>
        </w:tc>
        <w:tc>
          <w:tcPr>
            <w:tcW w:w="2380" w:type="dxa"/>
            <w:vAlign w:val="top"/>
          </w:tcPr>
          <w:p w14:paraId="4D0BB54F">
            <w:pPr>
              <w:ind w:left="140" w:leftChars="0"/>
              <w:jc w:val="center"/>
              <w:rPr>
                <w:rFonts w:hint="default" w:ascii="Times New Roman" w:hAnsi="Times New Roman" w:eastAsia="方正仿宋_GBK" w:cs="Times New Roman"/>
                <w:kern w:val="0"/>
                <w:sz w:val="32"/>
                <w:szCs w:val="32"/>
                <w:vertAlign w:val="baseline"/>
                <w:lang w:val="en-US" w:eastAsia="zh-CN" w:bidi="ar-SA"/>
              </w:rPr>
            </w:pPr>
            <w:r>
              <w:rPr>
                <w:rFonts w:hint="default" w:ascii="Times New Roman" w:hAnsi="Times New Roman" w:eastAsia="仿宋" w:cs="Times New Roman"/>
                <w:kern w:val="0"/>
                <w:sz w:val="32"/>
                <w:szCs w:val="32"/>
              </w:rPr>
              <w:t>合同签订时间</w:t>
            </w:r>
          </w:p>
        </w:tc>
        <w:tc>
          <w:tcPr>
            <w:tcW w:w="2645" w:type="dxa"/>
            <w:vAlign w:val="top"/>
          </w:tcPr>
          <w:p w14:paraId="2680AF2B">
            <w:pPr>
              <w:ind w:left="140" w:leftChars="0"/>
              <w:jc w:val="center"/>
              <w:rPr>
                <w:rFonts w:hint="default" w:ascii="Times New Roman" w:hAnsi="Times New Roman" w:eastAsia="方正仿宋_GBK" w:cs="Times New Roman"/>
                <w:kern w:val="0"/>
                <w:sz w:val="32"/>
                <w:szCs w:val="32"/>
                <w:vertAlign w:val="baseline"/>
                <w:lang w:val="en-US" w:eastAsia="zh-CN" w:bidi="ar-SA"/>
              </w:rPr>
            </w:pPr>
            <w:r>
              <w:rPr>
                <w:rFonts w:hint="default" w:ascii="Times New Roman" w:hAnsi="Times New Roman" w:eastAsia="仿宋" w:cs="Times New Roman"/>
                <w:kern w:val="0"/>
                <w:sz w:val="32"/>
                <w:szCs w:val="32"/>
              </w:rPr>
              <w:t>合同金额（元）</w:t>
            </w:r>
          </w:p>
        </w:tc>
      </w:tr>
      <w:tr w14:paraId="0D58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14:paraId="071639A2">
            <w:pPr>
              <w:rPr>
                <w:rFonts w:hint="default" w:ascii="Times New Roman" w:hAnsi="Times New Roman" w:eastAsia="方正仿宋_GBK" w:cs="Times New Roman"/>
                <w:kern w:val="0"/>
                <w:sz w:val="32"/>
                <w:szCs w:val="32"/>
                <w:vertAlign w:val="baseline"/>
                <w:lang w:val="en-US" w:eastAsia="zh-CN" w:bidi="ar-SA"/>
              </w:rPr>
            </w:pPr>
          </w:p>
        </w:tc>
        <w:tc>
          <w:tcPr>
            <w:tcW w:w="3433" w:type="dxa"/>
          </w:tcPr>
          <w:p w14:paraId="6A332702">
            <w:pPr>
              <w:rPr>
                <w:rFonts w:hint="default" w:ascii="Times New Roman" w:hAnsi="Times New Roman" w:eastAsia="方正仿宋_GBK" w:cs="Times New Roman"/>
                <w:kern w:val="0"/>
                <w:sz w:val="32"/>
                <w:szCs w:val="32"/>
                <w:vertAlign w:val="baseline"/>
                <w:lang w:val="en-US" w:eastAsia="zh-CN" w:bidi="ar-SA"/>
              </w:rPr>
            </w:pPr>
          </w:p>
        </w:tc>
        <w:tc>
          <w:tcPr>
            <w:tcW w:w="2380" w:type="dxa"/>
          </w:tcPr>
          <w:p w14:paraId="422B6E11">
            <w:pPr>
              <w:rPr>
                <w:rFonts w:hint="default" w:ascii="Times New Roman" w:hAnsi="Times New Roman" w:eastAsia="方正仿宋_GBK" w:cs="Times New Roman"/>
                <w:kern w:val="0"/>
                <w:sz w:val="32"/>
                <w:szCs w:val="32"/>
                <w:vertAlign w:val="baseline"/>
                <w:lang w:val="en-US" w:eastAsia="zh-CN" w:bidi="ar-SA"/>
              </w:rPr>
            </w:pPr>
          </w:p>
        </w:tc>
        <w:tc>
          <w:tcPr>
            <w:tcW w:w="2645" w:type="dxa"/>
          </w:tcPr>
          <w:p w14:paraId="10C37831">
            <w:pPr>
              <w:rPr>
                <w:rFonts w:hint="default" w:ascii="Times New Roman" w:hAnsi="Times New Roman" w:eastAsia="方正仿宋_GBK" w:cs="Times New Roman"/>
                <w:kern w:val="0"/>
                <w:sz w:val="32"/>
                <w:szCs w:val="32"/>
                <w:vertAlign w:val="baseline"/>
                <w:lang w:val="en-US" w:eastAsia="zh-CN" w:bidi="ar-SA"/>
              </w:rPr>
            </w:pPr>
          </w:p>
        </w:tc>
      </w:tr>
      <w:tr w14:paraId="7ECA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14:paraId="0238795F">
            <w:pPr>
              <w:rPr>
                <w:rFonts w:hint="default" w:ascii="Times New Roman" w:hAnsi="Times New Roman" w:eastAsia="方正仿宋_GBK" w:cs="Times New Roman"/>
                <w:kern w:val="0"/>
                <w:sz w:val="32"/>
                <w:szCs w:val="32"/>
                <w:vertAlign w:val="baseline"/>
                <w:lang w:val="en-US" w:eastAsia="zh-CN" w:bidi="ar-SA"/>
              </w:rPr>
            </w:pPr>
          </w:p>
        </w:tc>
        <w:tc>
          <w:tcPr>
            <w:tcW w:w="3433" w:type="dxa"/>
          </w:tcPr>
          <w:p w14:paraId="308B172B">
            <w:pPr>
              <w:rPr>
                <w:rFonts w:hint="default" w:ascii="Times New Roman" w:hAnsi="Times New Roman" w:eastAsia="方正仿宋_GBK" w:cs="Times New Roman"/>
                <w:kern w:val="0"/>
                <w:sz w:val="32"/>
                <w:szCs w:val="32"/>
                <w:vertAlign w:val="baseline"/>
                <w:lang w:val="en-US" w:eastAsia="zh-CN" w:bidi="ar-SA"/>
              </w:rPr>
            </w:pPr>
          </w:p>
        </w:tc>
        <w:tc>
          <w:tcPr>
            <w:tcW w:w="2380" w:type="dxa"/>
          </w:tcPr>
          <w:p w14:paraId="4EE07408">
            <w:pPr>
              <w:rPr>
                <w:rFonts w:hint="default" w:ascii="Times New Roman" w:hAnsi="Times New Roman" w:eastAsia="方正仿宋_GBK" w:cs="Times New Roman"/>
                <w:kern w:val="0"/>
                <w:sz w:val="32"/>
                <w:szCs w:val="32"/>
                <w:vertAlign w:val="baseline"/>
                <w:lang w:val="en-US" w:eastAsia="zh-CN" w:bidi="ar-SA"/>
              </w:rPr>
            </w:pPr>
          </w:p>
        </w:tc>
        <w:tc>
          <w:tcPr>
            <w:tcW w:w="2645" w:type="dxa"/>
          </w:tcPr>
          <w:p w14:paraId="23436586">
            <w:pPr>
              <w:rPr>
                <w:rFonts w:hint="default" w:ascii="Times New Roman" w:hAnsi="Times New Roman" w:eastAsia="方正仿宋_GBK" w:cs="Times New Roman"/>
                <w:kern w:val="0"/>
                <w:sz w:val="32"/>
                <w:szCs w:val="32"/>
                <w:vertAlign w:val="baseline"/>
                <w:lang w:val="en-US" w:eastAsia="zh-CN" w:bidi="ar-SA"/>
              </w:rPr>
            </w:pPr>
          </w:p>
        </w:tc>
      </w:tr>
      <w:tr w14:paraId="5BDF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14:paraId="54366734">
            <w:pPr>
              <w:rPr>
                <w:rFonts w:hint="default" w:ascii="Times New Roman" w:hAnsi="Times New Roman" w:eastAsia="方正仿宋_GBK" w:cs="Times New Roman"/>
                <w:kern w:val="0"/>
                <w:sz w:val="32"/>
                <w:szCs w:val="32"/>
                <w:vertAlign w:val="baseline"/>
                <w:lang w:val="en-US" w:eastAsia="zh-CN" w:bidi="ar-SA"/>
              </w:rPr>
            </w:pPr>
          </w:p>
        </w:tc>
        <w:tc>
          <w:tcPr>
            <w:tcW w:w="3433" w:type="dxa"/>
          </w:tcPr>
          <w:p w14:paraId="723816FF">
            <w:pPr>
              <w:rPr>
                <w:rFonts w:hint="default" w:ascii="Times New Roman" w:hAnsi="Times New Roman" w:eastAsia="方正仿宋_GBK" w:cs="Times New Roman"/>
                <w:kern w:val="0"/>
                <w:sz w:val="32"/>
                <w:szCs w:val="32"/>
                <w:vertAlign w:val="baseline"/>
                <w:lang w:val="en-US" w:eastAsia="zh-CN" w:bidi="ar-SA"/>
              </w:rPr>
            </w:pPr>
          </w:p>
        </w:tc>
        <w:tc>
          <w:tcPr>
            <w:tcW w:w="2380" w:type="dxa"/>
          </w:tcPr>
          <w:p w14:paraId="02672001">
            <w:pPr>
              <w:rPr>
                <w:rFonts w:hint="default" w:ascii="Times New Roman" w:hAnsi="Times New Roman" w:eastAsia="方正仿宋_GBK" w:cs="Times New Roman"/>
                <w:kern w:val="0"/>
                <w:sz w:val="32"/>
                <w:szCs w:val="32"/>
                <w:vertAlign w:val="baseline"/>
                <w:lang w:val="en-US" w:eastAsia="zh-CN" w:bidi="ar-SA"/>
              </w:rPr>
            </w:pPr>
          </w:p>
        </w:tc>
        <w:tc>
          <w:tcPr>
            <w:tcW w:w="2645" w:type="dxa"/>
          </w:tcPr>
          <w:p w14:paraId="58F07545">
            <w:pPr>
              <w:rPr>
                <w:rFonts w:hint="default" w:ascii="Times New Roman" w:hAnsi="Times New Roman" w:eastAsia="方正仿宋_GBK" w:cs="Times New Roman"/>
                <w:kern w:val="0"/>
                <w:sz w:val="32"/>
                <w:szCs w:val="32"/>
                <w:vertAlign w:val="baseline"/>
                <w:lang w:val="en-US" w:eastAsia="zh-CN" w:bidi="ar-SA"/>
              </w:rPr>
            </w:pPr>
          </w:p>
        </w:tc>
      </w:tr>
      <w:tr w14:paraId="06C3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14:paraId="21F5CDB4">
            <w:pPr>
              <w:rPr>
                <w:rFonts w:hint="default" w:ascii="Times New Roman" w:hAnsi="Times New Roman" w:eastAsia="方正仿宋_GBK" w:cs="Times New Roman"/>
                <w:kern w:val="0"/>
                <w:sz w:val="32"/>
                <w:szCs w:val="32"/>
                <w:vertAlign w:val="baseline"/>
                <w:lang w:val="en-US" w:eastAsia="zh-CN" w:bidi="ar-SA"/>
              </w:rPr>
            </w:pPr>
          </w:p>
        </w:tc>
        <w:tc>
          <w:tcPr>
            <w:tcW w:w="3433" w:type="dxa"/>
          </w:tcPr>
          <w:p w14:paraId="336E1D4C">
            <w:pPr>
              <w:rPr>
                <w:rFonts w:hint="default" w:ascii="Times New Roman" w:hAnsi="Times New Roman" w:eastAsia="方正仿宋_GBK" w:cs="Times New Roman"/>
                <w:kern w:val="0"/>
                <w:sz w:val="32"/>
                <w:szCs w:val="32"/>
                <w:vertAlign w:val="baseline"/>
                <w:lang w:val="en-US" w:eastAsia="zh-CN" w:bidi="ar-SA"/>
              </w:rPr>
            </w:pPr>
          </w:p>
        </w:tc>
        <w:tc>
          <w:tcPr>
            <w:tcW w:w="2380" w:type="dxa"/>
          </w:tcPr>
          <w:p w14:paraId="2364687A">
            <w:pPr>
              <w:rPr>
                <w:rFonts w:hint="default" w:ascii="Times New Roman" w:hAnsi="Times New Roman" w:eastAsia="方正仿宋_GBK" w:cs="Times New Roman"/>
                <w:kern w:val="0"/>
                <w:sz w:val="32"/>
                <w:szCs w:val="32"/>
                <w:vertAlign w:val="baseline"/>
                <w:lang w:val="en-US" w:eastAsia="zh-CN" w:bidi="ar-SA"/>
              </w:rPr>
            </w:pPr>
          </w:p>
        </w:tc>
        <w:tc>
          <w:tcPr>
            <w:tcW w:w="2645" w:type="dxa"/>
          </w:tcPr>
          <w:p w14:paraId="563F85EA">
            <w:pPr>
              <w:rPr>
                <w:rFonts w:hint="default" w:ascii="Times New Roman" w:hAnsi="Times New Roman" w:eastAsia="方正仿宋_GBK" w:cs="Times New Roman"/>
                <w:kern w:val="0"/>
                <w:sz w:val="32"/>
                <w:szCs w:val="32"/>
                <w:vertAlign w:val="baseline"/>
                <w:lang w:val="en-US" w:eastAsia="zh-CN" w:bidi="ar-SA"/>
              </w:rPr>
            </w:pPr>
          </w:p>
        </w:tc>
      </w:tr>
    </w:tbl>
    <w:p w14:paraId="3BCF0454">
      <w:pPr>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该表可扩展</w:t>
      </w:r>
    </w:p>
    <w:p w14:paraId="56E671B1">
      <w:pPr>
        <w:ind w:firstLine="640" w:firstLineChars="200"/>
        <w:rPr>
          <w:rFonts w:hint="default" w:ascii="Times New Roman" w:hAnsi="Times New Roman" w:eastAsia="方正仿宋_GBK" w:cs="Times New Roman"/>
          <w:kern w:val="0"/>
          <w:sz w:val="32"/>
          <w:szCs w:val="32"/>
          <w:lang w:val="en-US" w:eastAsia="zh-CN" w:bidi="ar-SA"/>
        </w:rPr>
      </w:pPr>
    </w:p>
    <w:p w14:paraId="41A707E5">
      <w:pPr>
        <w:ind w:firstLine="640" w:firstLineChars="200"/>
        <w:rPr>
          <w:rFonts w:hint="default" w:ascii="Times New Roman" w:hAnsi="Times New Roman" w:eastAsia="方正仿宋_GBK" w:cs="Times New Roman"/>
          <w:kern w:val="0"/>
          <w:sz w:val="32"/>
          <w:szCs w:val="32"/>
          <w:lang w:val="en-US" w:eastAsia="zh-CN" w:bidi="ar-SA"/>
        </w:rPr>
      </w:pPr>
    </w:p>
    <w:p w14:paraId="7EC1BB3A">
      <w:pPr>
        <w:ind w:firstLine="640" w:firstLineChars="200"/>
        <w:rPr>
          <w:rFonts w:hint="default" w:ascii="Times New Roman" w:hAnsi="Times New Roman" w:eastAsia="方正仿宋_GBK" w:cs="Times New Roman"/>
          <w:kern w:val="0"/>
          <w:sz w:val="32"/>
          <w:szCs w:val="32"/>
          <w:lang w:val="en-US" w:eastAsia="zh-CN" w:bidi="ar-SA"/>
        </w:rPr>
      </w:pPr>
    </w:p>
    <w:p w14:paraId="5007B0EB">
      <w:pPr>
        <w:ind w:firstLine="640" w:firstLineChars="200"/>
        <w:rPr>
          <w:rFonts w:hint="default" w:ascii="Times New Roman" w:hAnsi="Times New Roman" w:eastAsia="方正仿宋_GBK" w:cs="Times New Roman"/>
          <w:kern w:val="0"/>
          <w:sz w:val="32"/>
          <w:szCs w:val="32"/>
          <w:lang w:val="en-US" w:eastAsia="zh-CN" w:bidi="ar-SA"/>
        </w:rPr>
      </w:pPr>
    </w:p>
    <w:p w14:paraId="015E079F">
      <w:pPr>
        <w:ind w:firstLine="640" w:firstLineChars="200"/>
        <w:rPr>
          <w:rFonts w:hint="default" w:ascii="Times New Roman" w:hAnsi="Times New Roman" w:eastAsia="方正仿宋_GBK" w:cs="Times New Roman"/>
          <w:kern w:val="0"/>
          <w:sz w:val="32"/>
          <w:szCs w:val="32"/>
          <w:lang w:val="en-US" w:eastAsia="zh-CN" w:bidi="ar-SA"/>
        </w:rPr>
      </w:pPr>
    </w:p>
    <w:p w14:paraId="1C8F0BF3">
      <w:pPr>
        <w:ind w:firstLine="640" w:firstLineChars="200"/>
        <w:rPr>
          <w:rFonts w:hint="default" w:ascii="Times New Roman" w:hAnsi="Times New Roman" w:eastAsia="方正仿宋_GBK" w:cs="Times New Roman"/>
          <w:kern w:val="0"/>
          <w:sz w:val="32"/>
          <w:szCs w:val="32"/>
          <w:lang w:val="en-US" w:eastAsia="zh-CN" w:bidi="ar-SA"/>
        </w:rPr>
      </w:pPr>
    </w:p>
    <w:p w14:paraId="075B73C4">
      <w:pPr>
        <w:spacing w:line="480" w:lineRule="auto"/>
        <w:ind w:firstLine="56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报价</w:t>
      </w:r>
      <w:r>
        <w:rPr>
          <w:rFonts w:hint="default" w:ascii="Times New Roman" w:hAnsi="Times New Roman" w:eastAsia="仿宋" w:cs="Times New Roman"/>
          <w:sz w:val="32"/>
          <w:szCs w:val="32"/>
        </w:rPr>
        <w:t>人公章）</w:t>
      </w:r>
    </w:p>
    <w:p w14:paraId="617C7A45">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月</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日</w:t>
      </w:r>
    </w:p>
    <w:p w14:paraId="45B28E29">
      <w:pPr>
        <w:rPr>
          <w:rFonts w:hint="default" w:ascii="Times New Roman" w:hAnsi="Times New Roman" w:cs="Times New Roman"/>
          <w:sz w:val="32"/>
          <w:szCs w:val="32"/>
          <w:lang w:val="en-US" w:eastAsia="zh-CN"/>
        </w:rPr>
      </w:pPr>
    </w:p>
    <w:p w14:paraId="06457053">
      <w:pPr>
        <w:ind w:firstLine="640" w:firstLineChars="200"/>
        <w:rPr>
          <w:rFonts w:hint="default" w:ascii="Times New Roman" w:hAnsi="Times New Roman" w:eastAsia="方正仿宋_GBK" w:cs="Times New Roman"/>
          <w:kern w:val="0"/>
          <w:sz w:val="32"/>
          <w:szCs w:val="32"/>
          <w:lang w:val="en-US" w:eastAsia="zh-CN" w:bidi="ar-SA"/>
        </w:rPr>
      </w:pPr>
    </w:p>
    <w:p w14:paraId="4D1AB640">
      <w:pPr>
        <w:ind w:firstLine="640" w:firstLineChars="200"/>
        <w:rPr>
          <w:rFonts w:hint="default" w:ascii="Times New Roman" w:hAnsi="Times New Roman" w:eastAsia="方正仿宋_GBK" w:cs="Times New Roman"/>
          <w:kern w:val="0"/>
          <w:sz w:val="32"/>
          <w:szCs w:val="32"/>
          <w:lang w:val="en-US" w:eastAsia="zh-CN" w:bidi="ar-SA"/>
        </w:rPr>
      </w:pPr>
    </w:p>
    <w:p w14:paraId="7D288DC0">
      <w:pPr>
        <w:pStyle w:val="2"/>
        <w:rPr>
          <w:rFonts w:hint="default"/>
          <w:lang w:val="en-US" w:eastAsia="zh-CN"/>
        </w:rPr>
      </w:pPr>
    </w:p>
    <w:p w14:paraId="464648EE">
      <w:pPr>
        <w:rPr>
          <w:rFonts w:hint="default" w:ascii="Times New Roman" w:hAnsi="Times New Roman" w:eastAsia="方正仿宋_GBK" w:cs="Times New Roman"/>
          <w:kern w:val="0"/>
          <w:sz w:val="32"/>
          <w:szCs w:val="32"/>
          <w:lang w:val="en-US" w:eastAsia="zh-CN" w:bidi="ar-SA"/>
        </w:rPr>
      </w:pPr>
    </w:p>
    <w:p w14:paraId="1FE40F23">
      <w:pPr>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9</w:t>
      </w:r>
      <w:r>
        <w:rPr>
          <w:rFonts w:hint="default" w:ascii="Times New Roman" w:hAnsi="Times New Roman" w:eastAsia="方正仿宋_GBK" w:cs="Times New Roman"/>
          <w:kern w:val="0"/>
          <w:sz w:val="32"/>
          <w:szCs w:val="32"/>
          <w:lang w:val="en-US" w:eastAsia="zh-CN" w:bidi="ar-SA"/>
        </w:rPr>
        <w:t>、其他材料（加盖公章，此项非必需具备的材料，报价单位根据需要自行提供）</w:t>
      </w:r>
    </w:p>
    <w:p w14:paraId="33228FA5">
      <w:pPr>
        <w:ind w:firstLine="640" w:firstLineChars="200"/>
        <w:rPr>
          <w:rFonts w:hint="default" w:ascii="Times New Roman" w:hAnsi="Times New Roman" w:eastAsia="方正仿宋_GBK" w:cs="Times New Roman"/>
          <w:kern w:val="0"/>
          <w:sz w:val="32"/>
          <w:szCs w:val="32"/>
          <w:lang w:val="en-US" w:eastAsia="zh-CN" w:bidi="ar-SA"/>
        </w:rPr>
      </w:pPr>
    </w:p>
    <w:p w14:paraId="59E32EB5">
      <w:pPr>
        <w:ind w:firstLine="640" w:firstLineChars="200"/>
        <w:rPr>
          <w:rFonts w:hint="default" w:ascii="Times New Roman" w:hAnsi="Times New Roman" w:eastAsia="方正仿宋_GBK" w:cs="Times New Roman"/>
          <w:kern w:val="0"/>
          <w:sz w:val="32"/>
          <w:szCs w:val="32"/>
          <w:lang w:val="en-US" w:eastAsia="zh-CN" w:bidi="ar-SA"/>
        </w:rPr>
      </w:pPr>
    </w:p>
    <w:sectPr>
      <w:pgSz w:w="11906" w:h="16838"/>
      <w:pgMar w:top="930" w:right="1080" w:bottom="93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C6BF4"/>
    <w:multiLevelType w:val="singleLevel"/>
    <w:tmpl w:val="238C6BF4"/>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集团公用">
    <w15:presenceInfo w15:providerId="None" w15:userId="集团公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YjU4YzY5YTU4M2E0NTAxODU4MTkxNzVlMDEzYTYifQ=="/>
  </w:docVars>
  <w:rsids>
    <w:rsidRoot w:val="00ED62C2"/>
    <w:rsid w:val="00063064"/>
    <w:rsid w:val="00071552"/>
    <w:rsid w:val="00085EE2"/>
    <w:rsid w:val="00095A51"/>
    <w:rsid w:val="000A759E"/>
    <w:rsid w:val="000C73A4"/>
    <w:rsid w:val="000C77CB"/>
    <w:rsid w:val="000D4B12"/>
    <w:rsid w:val="000F3D6E"/>
    <w:rsid w:val="00122DDA"/>
    <w:rsid w:val="0016291F"/>
    <w:rsid w:val="002341E5"/>
    <w:rsid w:val="00242A6A"/>
    <w:rsid w:val="0029140D"/>
    <w:rsid w:val="002D34B6"/>
    <w:rsid w:val="0034243A"/>
    <w:rsid w:val="00392010"/>
    <w:rsid w:val="003B5F1A"/>
    <w:rsid w:val="003C5DE4"/>
    <w:rsid w:val="003D35DD"/>
    <w:rsid w:val="003D7DB0"/>
    <w:rsid w:val="003E44D6"/>
    <w:rsid w:val="00404817"/>
    <w:rsid w:val="004054ED"/>
    <w:rsid w:val="00413936"/>
    <w:rsid w:val="00427118"/>
    <w:rsid w:val="00430821"/>
    <w:rsid w:val="00431FE0"/>
    <w:rsid w:val="00483E62"/>
    <w:rsid w:val="004D6E8A"/>
    <w:rsid w:val="005624E4"/>
    <w:rsid w:val="00564B4E"/>
    <w:rsid w:val="005803B0"/>
    <w:rsid w:val="005C624F"/>
    <w:rsid w:val="005D6657"/>
    <w:rsid w:val="0060273F"/>
    <w:rsid w:val="00604230"/>
    <w:rsid w:val="00627E20"/>
    <w:rsid w:val="006349B3"/>
    <w:rsid w:val="00642ED9"/>
    <w:rsid w:val="00691C81"/>
    <w:rsid w:val="006A4249"/>
    <w:rsid w:val="006A445C"/>
    <w:rsid w:val="0072291F"/>
    <w:rsid w:val="00742F16"/>
    <w:rsid w:val="007669F4"/>
    <w:rsid w:val="007D2949"/>
    <w:rsid w:val="00802723"/>
    <w:rsid w:val="00876C01"/>
    <w:rsid w:val="008B1CEE"/>
    <w:rsid w:val="008F116F"/>
    <w:rsid w:val="0091235B"/>
    <w:rsid w:val="00934421"/>
    <w:rsid w:val="009500D1"/>
    <w:rsid w:val="00957506"/>
    <w:rsid w:val="009E1187"/>
    <w:rsid w:val="009E2AB1"/>
    <w:rsid w:val="00A42B25"/>
    <w:rsid w:val="00AA6783"/>
    <w:rsid w:val="00AB56F3"/>
    <w:rsid w:val="00AD1419"/>
    <w:rsid w:val="00AF7FA5"/>
    <w:rsid w:val="00B06D36"/>
    <w:rsid w:val="00B2503D"/>
    <w:rsid w:val="00B44D21"/>
    <w:rsid w:val="00B45565"/>
    <w:rsid w:val="00B521D3"/>
    <w:rsid w:val="00B908AB"/>
    <w:rsid w:val="00BD74B9"/>
    <w:rsid w:val="00BE20DF"/>
    <w:rsid w:val="00BE28D1"/>
    <w:rsid w:val="00C276ED"/>
    <w:rsid w:val="00C34E5F"/>
    <w:rsid w:val="00C4542D"/>
    <w:rsid w:val="00C51CC7"/>
    <w:rsid w:val="00CB110C"/>
    <w:rsid w:val="00CD61C8"/>
    <w:rsid w:val="00CF7A2D"/>
    <w:rsid w:val="00D92FD0"/>
    <w:rsid w:val="00DD2A87"/>
    <w:rsid w:val="00E01CFA"/>
    <w:rsid w:val="00ED62C2"/>
    <w:rsid w:val="00EF3858"/>
    <w:rsid w:val="00F4109A"/>
    <w:rsid w:val="013637D1"/>
    <w:rsid w:val="01FE2FD8"/>
    <w:rsid w:val="04C567B6"/>
    <w:rsid w:val="053052B8"/>
    <w:rsid w:val="067473DB"/>
    <w:rsid w:val="06CE0008"/>
    <w:rsid w:val="06DC6386"/>
    <w:rsid w:val="06E33AFF"/>
    <w:rsid w:val="07250EAC"/>
    <w:rsid w:val="07D93108"/>
    <w:rsid w:val="08FC70AB"/>
    <w:rsid w:val="0A202394"/>
    <w:rsid w:val="0B02401D"/>
    <w:rsid w:val="0BAD4CB6"/>
    <w:rsid w:val="0C4C3A4E"/>
    <w:rsid w:val="0C4F5747"/>
    <w:rsid w:val="0C846280"/>
    <w:rsid w:val="0D045E82"/>
    <w:rsid w:val="0D6C7E74"/>
    <w:rsid w:val="0DA75E7E"/>
    <w:rsid w:val="0DC5779D"/>
    <w:rsid w:val="0E142FAF"/>
    <w:rsid w:val="0F8F344A"/>
    <w:rsid w:val="0F9A0919"/>
    <w:rsid w:val="0F9A7D5F"/>
    <w:rsid w:val="109C4DEC"/>
    <w:rsid w:val="11A16A45"/>
    <w:rsid w:val="11F34DC7"/>
    <w:rsid w:val="1238557E"/>
    <w:rsid w:val="124B6535"/>
    <w:rsid w:val="12A8156A"/>
    <w:rsid w:val="12E938C4"/>
    <w:rsid w:val="13255454"/>
    <w:rsid w:val="135E44C2"/>
    <w:rsid w:val="137470E6"/>
    <w:rsid w:val="13B04D2F"/>
    <w:rsid w:val="157D4A6E"/>
    <w:rsid w:val="15AC43B0"/>
    <w:rsid w:val="17854B24"/>
    <w:rsid w:val="17EE4066"/>
    <w:rsid w:val="18784278"/>
    <w:rsid w:val="18AB3B48"/>
    <w:rsid w:val="19697AAB"/>
    <w:rsid w:val="1A051B3B"/>
    <w:rsid w:val="1C9B43DA"/>
    <w:rsid w:val="1CF83732"/>
    <w:rsid w:val="1DEA1DAB"/>
    <w:rsid w:val="1E0949A9"/>
    <w:rsid w:val="1E521372"/>
    <w:rsid w:val="1EDD3086"/>
    <w:rsid w:val="1F3738CD"/>
    <w:rsid w:val="1F9901DB"/>
    <w:rsid w:val="203B1E13"/>
    <w:rsid w:val="21024E2D"/>
    <w:rsid w:val="228C2DF9"/>
    <w:rsid w:val="22D532CA"/>
    <w:rsid w:val="22EB18A9"/>
    <w:rsid w:val="239F6A4F"/>
    <w:rsid w:val="23A3113A"/>
    <w:rsid w:val="2410543E"/>
    <w:rsid w:val="250C4542"/>
    <w:rsid w:val="25F50CB6"/>
    <w:rsid w:val="26D11723"/>
    <w:rsid w:val="26F40F6D"/>
    <w:rsid w:val="2713639B"/>
    <w:rsid w:val="274D5485"/>
    <w:rsid w:val="27980ECE"/>
    <w:rsid w:val="27FD20A3"/>
    <w:rsid w:val="2A2878AC"/>
    <w:rsid w:val="2A6C400F"/>
    <w:rsid w:val="2B681F2A"/>
    <w:rsid w:val="2BAA0794"/>
    <w:rsid w:val="2BCA04EF"/>
    <w:rsid w:val="2C271DE5"/>
    <w:rsid w:val="2C3047F6"/>
    <w:rsid w:val="2E4700A7"/>
    <w:rsid w:val="2E84707B"/>
    <w:rsid w:val="2FC850BA"/>
    <w:rsid w:val="2FE96968"/>
    <w:rsid w:val="301B57BD"/>
    <w:rsid w:val="30EB1633"/>
    <w:rsid w:val="316F5DC0"/>
    <w:rsid w:val="31C81974"/>
    <w:rsid w:val="323E1D4E"/>
    <w:rsid w:val="329A6E6D"/>
    <w:rsid w:val="342263E4"/>
    <w:rsid w:val="34833930"/>
    <w:rsid w:val="34943D90"/>
    <w:rsid w:val="35926521"/>
    <w:rsid w:val="37F54CDF"/>
    <w:rsid w:val="38EC3CF4"/>
    <w:rsid w:val="39701977"/>
    <w:rsid w:val="39FF6C0E"/>
    <w:rsid w:val="3A325A41"/>
    <w:rsid w:val="3A4F2C33"/>
    <w:rsid w:val="3B371D84"/>
    <w:rsid w:val="3BFF41E4"/>
    <w:rsid w:val="3CAB4D29"/>
    <w:rsid w:val="3D347EBE"/>
    <w:rsid w:val="3D7E738B"/>
    <w:rsid w:val="3DD07BE6"/>
    <w:rsid w:val="3DF42838"/>
    <w:rsid w:val="3DFC2533"/>
    <w:rsid w:val="3E787BDD"/>
    <w:rsid w:val="3EA90A54"/>
    <w:rsid w:val="3EAD57B8"/>
    <w:rsid w:val="3EEE01A4"/>
    <w:rsid w:val="40322DDA"/>
    <w:rsid w:val="412D35A2"/>
    <w:rsid w:val="41EA1493"/>
    <w:rsid w:val="42B93770"/>
    <w:rsid w:val="42DB70EF"/>
    <w:rsid w:val="430D5439"/>
    <w:rsid w:val="44093E52"/>
    <w:rsid w:val="448C1E2F"/>
    <w:rsid w:val="4585533A"/>
    <w:rsid w:val="463351B6"/>
    <w:rsid w:val="46A9191C"/>
    <w:rsid w:val="47245F84"/>
    <w:rsid w:val="47541888"/>
    <w:rsid w:val="4761161D"/>
    <w:rsid w:val="476A05D0"/>
    <w:rsid w:val="482C6361"/>
    <w:rsid w:val="48D750B3"/>
    <w:rsid w:val="4A2D43F3"/>
    <w:rsid w:val="4B08477A"/>
    <w:rsid w:val="4B5C6F5D"/>
    <w:rsid w:val="4BD037DB"/>
    <w:rsid w:val="4C43011D"/>
    <w:rsid w:val="4CD34FFD"/>
    <w:rsid w:val="4CF24827"/>
    <w:rsid w:val="4CF82C59"/>
    <w:rsid w:val="4D1B1724"/>
    <w:rsid w:val="4D5C409C"/>
    <w:rsid w:val="4F596283"/>
    <w:rsid w:val="4FEB1EFE"/>
    <w:rsid w:val="505158AC"/>
    <w:rsid w:val="51275918"/>
    <w:rsid w:val="517D19DC"/>
    <w:rsid w:val="51A0391C"/>
    <w:rsid w:val="51BD002A"/>
    <w:rsid w:val="532F6D06"/>
    <w:rsid w:val="533A4B08"/>
    <w:rsid w:val="54493DF7"/>
    <w:rsid w:val="54EA7388"/>
    <w:rsid w:val="55747599"/>
    <w:rsid w:val="56170E73"/>
    <w:rsid w:val="567D0B40"/>
    <w:rsid w:val="56C9121F"/>
    <w:rsid w:val="5722328A"/>
    <w:rsid w:val="57ED3AD0"/>
    <w:rsid w:val="584F1B16"/>
    <w:rsid w:val="594F6125"/>
    <w:rsid w:val="5A944F5E"/>
    <w:rsid w:val="5C8511EE"/>
    <w:rsid w:val="5D382C12"/>
    <w:rsid w:val="5D4D7941"/>
    <w:rsid w:val="5D840CE3"/>
    <w:rsid w:val="5D9A3987"/>
    <w:rsid w:val="5F7D5B23"/>
    <w:rsid w:val="5FCB7AFA"/>
    <w:rsid w:val="5FCF0AC0"/>
    <w:rsid w:val="60A76A75"/>
    <w:rsid w:val="61662834"/>
    <w:rsid w:val="619D5782"/>
    <w:rsid w:val="61DD6D1C"/>
    <w:rsid w:val="631F0B45"/>
    <w:rsid w:val="635E726E"/>
    <w:rsid w:val="63DA263C"/>
    <w:rsid w:val="64AA2690"/>
    <w:rsid w:val="65820EBC"/>
    <w:rsid w:val="65E261B0"/>
    <w:rsid w:val="664A1868"/>
    <w:rsid w:val="66564EF2"/>
    <w:rsid w:val="66A016B9"/>
    <w:rsid w:val="674F5770"/>
    <w:rsid w:val="678C47AC"/>
    <w:rsid w:val="68244046"/>
    <w:rsid w:val="69E3590E"/>
    <w:rsid w:val="6AC65D4A"/>
    <w:rsid w:val="6B0B2188"/>
    <w:rsid w:val="6B140F0B"/>
    <w:rsid w:val="6BEA7E11"/>
    <w:rsid w:val="6D7A177D"/>
    <w:rsid w:val="6DA3625F"/>
    <w:rsid w:val="6DD3702F"/>
    <w:rsid w:val="6DEA01EC"/>
    <w:rsid w:val="6E225007"/>
    <w:rsid w:val="6E2E642A"/>
    <w:rsid w:val="6E572BFF"/>
    <w:rsid w:val="6EEA0210"/>
    <w:rsid w:val="704A4D27"/>
    <w:rsid w:val="70D2369A"/>
    <w:rsid w:val="716D7ED5"/>
    <w:rsid w:val="71B43F5D"/>
    <w:rsid w:val="71BE59CD"/>
    <w:rsid w:val="73C117A4"/>
    <w:rsid w:val="74FA31C0"/>
    <w:rsid w:val="755504FD"/>
    <w:rsid w:val="7556718C"/>
    <w:rsid w:val="763603D0"/>
    <w:rsid w:val="766C67BA"/>
    <w:rsid w:val="76FB7612"/>
    <w:rsid w:val="77041514"/>
    <w:rsid w:val="77A6044F"/>
    <w:rsid w:val="7940316B"/>
    <w:rsid w:val="79697613"/>
    <w:rsid w:val="799B1E87"/>
    <w:rsid w:val="79DF2984"/>
    <w:rsid w:val="7BDD2EF3"/>
    <w:rsid w:val="7C4571F5"/>
    <w:rsid w:val="7C9561F7"/>
    <w:rsid w:val="7CBA5F97"/>
    <w:rsid w:val="7D272678"/>
    <w:rsid w:val="7D5B67C5"/>
    <w:rsid w:val="7E501680"/>
    <w:rsid w:val="7F32588B"/>
    <w:rsid w:val="7F5C647E"/>
    <w:rsid w:val="7F5D6C9B"/>
    <w:rsid w:val="7F625551"/>
    <w:rsid w:val="7F7C3A97"/>
    <w:rsid w:val="7FBC1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9"/>
    <w:pPr>
      <w:widowControl w:val="0"/>
      <w:autoSpaceDE w:val="0"/>
      <w:autoSpaceDN w:val="0"/>
      <w:spacing w:line="360" w:lineRule="auto"/>
      <w:jc w:val="both"/>
      <w:outlineLvl w:val="2"/>
    </w:pPr>
    <w:rPr>
      <w:rFonts w:ascii="仿宋_GB2312" w:hAnsi="Times New Roman" w:eastAsia="宋体" w:cs="Times New Roman"/>
      <w:b/>
      <w:kern w:val="0"/>
      <w:sz w:val="21"/>
      <w:szCs w:val="28"/>
      <w:lang w:val="zh-CN" w:eastAsia="zh-CN" w:bidi="ar-SA"/>
    </w:rPr>
  </w:style>
  <w:style w:type="character" w:default="1" w:styleId="11">
    <w:name w:val="Default Paragraph Font"/>
    <w:autoRedefine/>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qFormat/>
    <w:uiPriority w:val="0"/>
    <w:pPr>
      <w:spacing w:after="120"/>
    </w:pPr>
    <w:rPr>
      <w:rFonts w:ascii="Calibri" w:hAnsi="Calibri"/>
    </w:rPr>
  </w:style>
  <w:style w:type="paragraph" w:styleId="5">
    <w:name w:val="Date"/>
    <w:basedOn w:val="1"/>
    <w:next w:val="1"/>
    <w:link w:val="19"/>
    <w:autoRedefine/>
    <w:semiHidden/>
    <w:unhideWhenUsed/>
    <w:qFormat/>
    <w:uiPriority w:val="99"/>
    <w:pPr>
      <w:ind w:left="100" w:leftChars="2500"/>
    </w:p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tabs>
        <w:tab w:val="center" w:pos="4153"/>
        <w:tab w:val="right" w:pos="8306"/>
      </w:tabs>
      <w:snapToGrid w:val="0"/>
      <w:jc w:val="center"/>
    </w:pPr>
    <w:rPr>
      <w:sz w:val="18"/>
      <w:szCs w:val="18"/>
    </w:rPr>
  </w:style>
  <w:style w:type="paragraph" w:styleId="8">
    <w:name w:val="toc 1"/>
    <w:basedOn w:val="1"/>
    <w:next w:val="1"/>
    <w:autoRedefine/>
    <w:qFormat/>
    <w:uiPriority w:val="0"/>
    <w:pPr>
      <w:spacing w:line="360" w:lineRule="auto"/>
    </w:pPr>
    <w:rPr>
      <w:rFonts w:ascii="Times New Roman" w:hAnsi="Times New Roman" w:eastAsia="宋体"/>
      <w:sz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22"/>
    <w:rPr>
      <w:b/>
      <w:bCs/>
    </w:rPr>
  </w:style>
  <w:style w:type="character" w:styleId="13">
    <w:name w:val="Hyperlink"/>
    <w:basedOn w:val="11"/>
    <w:semiHidden/>
    <w:unhideWhenUsed/>
    <w:qFormat/>
    <w:uiPriority w:val="99"/>
    <w:rPr>
      <w:color w:val="0000FF"/>
      <w:u w:val="single"/>
    </w:rPr>
  </w:style>
  <w:style w:type="character" w:customStyle="1" w:styleId="14">
    <w:name w:val="article_title"/>
    <w:basedOn w:val="11"/>
    <w:autoRedefine/>
    <w:qFormat/>
    <w:uiPriority w:val="0"/>
  </w:style>
  <w:style w:type="paragraph" w:styleId="15">
    <w:name w:val="List Paragraph"/>
    <w:basedOn w:val="1"/>
    <w:autoRedefine/>
    <w:qFormat/>
    <w:uiPriority w:val="34"/>
    <w:pPr>
      <w:ind w:firstLine="420" w:firstLineChars="200"/>
    </w:pPr>
    <w:rPr>
      <w:rFonts w:ascii="Calibri" w:hAnsi="Calibri" w:eastAsia="宋体" w:cs="Times New Roman"/>
    </w:rPr>
  </w:style>
  <w:style w:type="character" w:customStyle="1" w:styleId="16">
    <w:name w:val="页眉 Char"/>
    <w:basedOn w:val="11"/>
    <w:link w:val="7"/>
    <w:autoRedefine/>
    <w:qFormat/>
    <w:uiPriority w:val="99"/>
    <w:rPr>
      <w:sz w:val="18"/>
      <w:szCs w:val="18"/>
    </w:rPr>
  </w:style>
  <w:style w:type="character" w:customStyle="1" w:styleId="17">
    <w:name w:val="页脚 Char"/>
    <w:basedOn w:val="11"/>
    <w:link w:val="6"/>
    <w:autoRedefine/>
    <w:qFormat/>
    <w:uiPriority w:val="99"/>
    <w:rPr>
      <w:sz w:val="18"/>
      <w:szCs w:val="18"/>
    </w:rPr>
  </w:style>
  <w:style w:type="paragraph" w:customStyle="1" w:styleId="18">
    <w:name w:val="Char1"/>
    <w:basedOn w:val="1"/>
    <w:autoRedefine/>
    <w:qFormat/>
    <w:uiPriority w:val="0"/>
    <w:rPr>
      <w:rFonts w:ascii="Tahoma" w:hAnsi="Tahoma" w:eastAsia="宋体" w:cs="Times New Roman"/>
      <w:sz w:val="24"/>
      <w:szCs w:val="20"/>
    </w:rPr>
  </w:style>
  <w:style w:type="character" w:customStyle="1" w:styleId="19">
    <w:name w:val="日期 Char"/>
    <w:basedOn w:val="11"/>
    <w:link w:val="5"/>
    <w:autoRedefine/>
    <w:semiHidden/>
    <w:qFormat/>
    <w:uiPriority w:val="99"/>
    <w:rPr>
      <w:rFonts w:asciiTheme="minorHAnsi" w:hAnsiTheme="minorHAnsi" w:eastAsiaTheme="minorEastAsia" w:cstheme="minorBidi"/>
      <w:kern w:val="2"/>
      <w:sz w:val="21"/>
      <w:szCs w:val="22"/>
    </w:rPr>
  </w:style>
  <w:style w:type="character" w:customStyle="1" w:styleId="20">
    <w:name w:val="font11"/>
    <w:basedOn w:val="11"/>
    <w:autoRedefine/>
    <w:qFormat/>
    <w:uiPriority w:val="0"/>
    <w:rPr>
      <w:rFonts w:hint="default" w:ascii="Calibri" w:hAnsi="Calibri" w:cs="Calibri"/>
      <w:color w:val="000000"/>
      <w:sz w:val="21"/>
      <w:szCs w:val="21"/>
      <w:u w:val="none"/>
    </w:rPr>
  </w:style>
  <w:style w:type="character" w:customStyle="1" w:styleId="21">
    <w:name w:val="font81"/>
    <w:basedOn w:val="11"/>
    <w:autoRedefine/>
    <w:qFormat/>
    <w:uiPriority w:val="0"/>
    <w:rPr>
      <w:rFonts w:hint="eastAsia" w:ascii="宋体" w:hAnsi="宋体" w:eastAsia="宋体" w:cs="宋体"/>
      <w:color w:val="000000"/>
      <w:sz w:val="16"/>
      <w:szCs w:val="16"/>
      <w:u w:val="none"/>
    </w:rPr>
  </w:style>
  <w:style w:type="character" w:customStyle="1" w:styleId="22">
    <w:name w:val="font51"/>
    <w:basedOn w:val="11"/>
    <w:autoRedefine/>
    <w:qFormat/>
    <w:uiPriority w:val="0"/>
    <w:rPr>
      <w:rFonts w:ascii="仿宋" w:hAnsi="仿宋" w:eastAsia="仿宋" w:cs="仿宋"/>
      <w:color w:val="000000"/>
      <w:sz w:val="16"/>
      <w:szCs w:val="16"/>
      <w:u w:val="none"/>
    </w:rPr>
  </w:style>
  <w:style w:type="paragraph" w:customStyle="1" w:styleId="23">
    <w:name w:val="图例"/>
    <w:basedOn w:val="1"/>
    <w:qFormat/>
    <w:uiPriority w:val="0"/>
    <w:pPr>
      <w:spacing w:before="120" w:after="120" w:line="360" w:lineRule="auto"/>
      <w:jc w:val="center"/>
    </w:pPr>
    <w:rPr>
      <w:rFonts w:eastAsia="仿宋_GB2312"/>
      <w:b/>
      <w:sz w:val="24"/>
    </w:rPr>
  </w:style>
  <w:style w:type="paragraph" w:customStyle="1" w:styleId="24">
    <w:name w:val="Default"/>
    <w:qFormat/>
    <w:uiPriority w:val="0"/>
    <w:pPr>
      <w:widowControl w:val="0"/>
      <w:jc w:val="both"/>
    </w:pPr>
    <w:rPr>
      <w:rFonts w:ascii="方正仿宋_GBK" w:hAnsi="方正仿宋_GBK" w:eastAsia="方正仿宋_GBK" w:cs="方正仿宋_GBK"/>
      <w:color w:val="000000"/>
      <w:sz w:val="24"/>
      <w:szCs w:val="24"/>
      <w:lang w:val="en-US" w:eastAsia="zh-CN" w:bidi="ar-SA"/>
    </w:rPr>
  </w:style>
  <w:style w:type="paragraph" w:customStyle="1" w:styleId="25">
    <w:name w:val="正文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正文_1"/>
    <w:next w:val="2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
    <w:name w:val="标题 2_0"/>
    <w:basedOn w:val="26"/>
    <w:next w:val="26"/>
    <w:qFormat/>
    <w:uiPriority w:val="0"/>
    <w:pPr>
      <w:keepNext/>
      <w:keepLines/>
      <w:spacing w:before="260" w:after="260" w:line="416" w:lineRule="auto"/>
      <w:outlineLvl w:val="1"/>
    </w:pPr>
    <w:rPr>
      <w:rFonts w:ascii="Cambria" w:hAnsi="Cambria"/>
      <w:b/>
      <w:bCs/>
      <w:kern w:val="0"/>
      <w:sz w:val="32"/>
      <w:szCs w:val="3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Www.SangSan.Cn</Company>
  <Pages>23</Pages>
  <Words>4734</Words>
  <Characters>5341</Characters>
  <Lines>24</Lines>
  <Paragraphs>6</Paragraphs>
  <TotalTime>159</TotalTime>
  <ScaleCrop>false</ScaleCrop>
  <LinksUpToDate>false</LinksUpToDate>
  <CharactersWithSpaces>6498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2023-08-15T01:50:00Z</dcterms:created>
  <dc:creator>勇 阙</dc:creator>
  <cp:lastModifiedBy>陈剑</cp:lastModifiedBy>
  <cp:lastPrinted>2024-10-30T07:58:00Z</cp:lastPrinted>
  <dcterms:modified xsi:type="dcterms:W3CDTF">2024-10-31T01:27:02Z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417084C01BB54512B6FED20B55B271B7_13</vt:lpwstr>
  </property>
</Properties>
</file>